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D02" w:rsidRDefault="001A4B8A" w:rsidP="00D41870">
      <w:pPr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  <w:szCs w:val="28"/>
        </w:rPr>
        <w:t>長庚科技大學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proofErr w:type="gramStart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學年度第</w:t>
      </w:r>
      <w:proofErr w:type="gramEnd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  <w:r w:rsidR="00EF368F" w:rsidRPr="00331321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EB20DC" w:rsidRPr="00C95C2B">
        <w:rPr>
          <w:rFonts w:ascii="標楷體" w:eastAsia="標楷體" w:hAnsi="標楷體" w:hint="eastAsia"/>
          <w:b/>
          <w:sz w:val="36"/>
          <w:szCs w:val="36"/>
        </w:rPr>
        <w:t>生活</w:t>
      </w:r>
      <w:r w:rsidR="001F5BB9" w:rsidRPr="00C95C2B">
        <w:rPr>
          <w:rFonts w:ascii="標楷體" w:eastAsia="標楷體" w:hAnsi="標楷體" w:hint="eastAsia"/>
          <w:b/>
          <w:sz w:val="36"/>
          <w:szCs w:val="36"/>
        </w:rPr>
        <w:t>助</w:t>
      </w:r>
      <w:r w:rsidR="00500387" w:rsidRPr="00C95C2B">
        <w:rPr>
          <w:rFonts w:ascii="標楷體" w:eastAsia="標楷體" w:hAnsi="標楷體" w:hint="eastAsia"/>
          <w:b/>
          <w:color w:val="000000"/>
          <w:sz w:val="36"/>
          <w:szCs w:val="36"/>
        </w:rPr>
        <w:t>學金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申請書</w:t>
      </w:r>
    </w:p>
    <w:p w:rsidR="00500387" w:rsidRPr="007A23AB" w:rsidRDefault="00F96D02" w:rsidP="00D41870">
      <w:pPr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(含教育部生活助學金及校內生活助學金)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1407"/>
        <w:gridCol w:w="1932"/>
        <w:gridCol w:w="716"/>
        <w:gridCol w:w="664"/>
        <w:gridCol w:w="248"/>
        <w:gridCol w:w="837"/>
        <w:gridCol w:w="24"/>
        <w:gridCol w:w="715"/>
        <w:gridCol w:w="249"/>
        <w:gridCol w:w="365"/>
        <w:gridCol w:w="663"/>
        <w:gridCol w:w="2008"/>
      </w:tblGrid>
      <w:tr w:rsidR="00331321" w:rsidRPr="007A23AB" w:rsidTr="00E46439">
        <w:trPr>
          <w:trHeight w:val="491"/>
        </w:trPr>
        <w:tc>
          <w:tcPr>
            <w:tcW w:w="140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31321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校區</w:t>
            </w:r>
          </w:p>
        </w:tc>
        <w:tc>
          <w:tcPr>
            <w:tcW w:w="4421" w:type="dxa"/>
            <w:gridSpan w:val="6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20251A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嘉義分部</w:t>
            </w:r>
          </w:p>
        </w:tc>
        <w:tc>
          <w:tcPr>
            <w:tcW w:w="1329" w:type="dxa"/>
            <w:gridSpan w:val="3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申請日期</w:t>
            </w:r>
          </w:p>
        </w:tc>
        <w:tc>
          <w:tcPr>
            <w:tcW w:w="2671" w:type="dxa"/>
            <w:gridSpan w:val="2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331321" w:rsidRPr="007A23AB" w:rsidRDefault="00331321" w:rsidP="002670FE">
            <w:pPr>
              <w:ind w:right="240"/>
              <w:jc w:val="right"/>
              <w:rPr>
                <w:rFonts w:ascii="標楷體" w:eastAsia="標楷體" w:hAnsi="標楷體"/>
                <w:color w:val="000000"/>
              </w:rPr>
            </w:pPr>
            <w:r w:rsidRPr="00CC7B3A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 xml:space="preserve"> 月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>日</w:t>
            </w:r>
          </w:p>
        </w:tc>
      </w:tr>
      <w:tr w:rsidR="00500387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500387" w:rsidRPr="007A23AB" w:rsidRDefault="00500387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學制別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500387" w:rsidRPr="007A23AB" w:rsidRDefault="00EF368F" w:rsidP="00C2754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0755EC">
              <w:rPr>
                <w:rFonts w:ascii="標楷體" w:eastAsia="標楷體" w:hAnsi="標楷體" w:hint="eastAsia"/>
                <w:color w:val="000000"/>
              </w:rPr>
              <w:t xml:space="preserve">日間部  </w:t>
            </w:r>
            <w:r w:rsidR="000755EC"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0755EC">
              <w:rPr>
                <w:rFonts w:ascii="標楷體" w:eastAsia="標楷體" w:hAnsi="標楷體" w:hint="eastAsia"/>
                <w:color w:val="000000"/>
              </w:rPr>
              <w:t xml:space="preserve">進修部  </w:t>
            </w:r>
            <w:r w:rsidR="00993467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0755EC"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四技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□二技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EF368F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150E5A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科系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EF368F" w:rsidRPr="00150E5A" w:rsidRDefault="00EF368F" w:rsidP="00702A3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□護理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150E5A">
              <w:rPr>
                <w:rFonts w:ascii="標楷體" w:eastAsia="標楷體" w:hAnsi="標楷體" w:hint="eastAsia"/>
                <w:color w:val="000000"/>
              </w:rPr>
              <w:t xml:space="preserve"> □呼吸照護  </w:t>
            </w:r>
          </w:p>
        </w:tc>
      </w:tr>
      <w:tr w:rsidR="00EF368F" w:rsidRPr="007A23AB" w:rsidTr="00E46439">
        <w:trPr>
          <w:trHeight w:val="52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班級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2670FE">
            <w:pPr>
              <w:ind w:right="240"/>
              <w:jc w:val="right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 xml:space="preserve"> 年       班</w:t>
            </w:r>
          </w:p>
        </w:tc>
        <w:tc>
          <w:tcPr>
            <w:tcW w:w="912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座號</w:t>
            </w:r>
          </w:p>
        </w:tc>
        <w:tc>
          <w:tcPr>
            <w:tcW w:w="861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學號</w:t>
            </w:r>
          </w:p>
        </w:tc>
        <w:tc>
          <w:tcPr>
            <w:tcW w:w="3036" w:type="dxa"/>
            <w:gridSpan w:val="3"/>
            <w:tcBorders>
              <w:right w:val="single" w:sz="18" w:space="0" w:color="auto"/>
            </w:tcBorders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7A23AB" w:rsidTr="00E46439">
        <w:trPr>
          <w:trHeight w:val="69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電話（家）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EF368F" w:rsidRPr="007A23AB" w:rsidRDefault="001611F7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    ）</w:t>
            </w:r>
          </w:p>
        </w:tc>
      </w:tr>
      <w:tr w:rsidR="006E3D86" w:rsidRPr="007A23AB" w:rsidTr="00E46439">
        <w:trPr>
          <w:trHeight w:val="724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</w:t>
            </w:r>
          </w:p>
          <w:p w:rsidR="006E3D86" w:rsidRPr="007A23AB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字號</w:t>
            </w:r>
          </w:p>
        </w:tc>
        <w:tc>
          <w:tcPr>
            <w:tcW w:w="2648" w:type="dxa"/>
            <w:gridSpan w:val="2"/>
            <w:vAlign w:val="center"/>
          </w:tcPr>
          <w:p w:rsidR="006E3D86" w:rsidRPr="007A23AB" w:rsidRDefault="006E3D86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6E3D86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bottom"/>
          </w:tcPr>
          <w:p w:rsidR="006E3D86" w:rsidRPr="001F44B7" w:rsidRDefault="006E3D86" w:rsidP="001F44B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EF368F" w:rsidRPr="007A23AB" w:rsidTr="00E46439">
        <w:trPr>
          <w:trHeight w:val="717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出生年</w:t>
            </w:r>
          </w:p>
          <w:p w:rsidR="00EF368F" w:rsidRPr="007A23AB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月日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2670FE" w:rsidP="002670FE">
            <w:pPr>
              <w:wordWrap w:val="0"/>
              <w:ind w:right="240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F00C31">
              <w:rPr>
                <w:rFonts w:ascii="標楷體" w:eastAsia="標楷體" w:hAnsi="標楷體" w:hint="eastAsia"/>
                <w:color w:val="000000"/>
              </w:rPr>
              <w:t xml:space="preserve">年     月    </w:t>
            </w:r>
            <w:r w:rsidR="00EF368F"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00C31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04510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宿舍電話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EF368F" w:rsidRPr="007A23AB" w:rsidRDefault="00045106" w:rsidP="001216D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</w:p>
        </w:tc>
      </w:tr>
      <w:tr w:rsidR="00B4126F" w:rsidRPr="007A23AB" w:rsidTr="005E07F6">
        <w:trPr>
          <w:trHeight w:val="86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B4126F" w:rsidRPr="007A23AB" w:rsidRDefault="005E07F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</w:t>
            </w:r>
            <w:r w:rsidR="00B4126F">
              <w:rPr>
                <w:rFonts w:ascii="標楷體" w:eastAsia="標楷體" w:hAnsi="標楷體" w:hint="eastAsia"/>
                <w:color w:val="000000"/>
              </w:rPr>
              <w:t>資格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B4126F" w:rsidRPr="00194898" w:rsidRDefault="00194898" w:rsidP="00194898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sym w:font="Wingdings 2" w:char="F0A3"/>
            </w:r>
            <w:r w:rsidR="007B2D85" w:rsidRPr="00194898">
              <w:rPr>
                <w:rFonts w:ascii="標楷體" w:eastAsia="標楷體" w:hAnsi="標楷體" w:hint="eastAsia"/>
                <w:color w:val="000000"/>
              </w:rPr>
              <w:t>學年度</w:t>
            </w:r>
            <w:r w:rsidR="001C7F67" w:rsidRPr="00194898">
              <w:rPr>
                <w:rFonts w:ascii="標楷體" w:eastAsia="標楷體" w:hAnsi="標楷體" w:hint="eastAsia"/>
                <w:color w:val="000000"/>
              </w:rPr>
              <w:t>符合教育部</w:t>
            </w:r>
            <w:r w:rsidR="00CD2939" w:rsidRPr="00194898">
              <w:rPr>
                <w:rFonts w:ascii="標楷體" w:eastAsia="標楷體" w:hAnsi="標楷體" w:hint="eastAsia"/>
                <w:color w:val="000000"/>
              </w:rPr>
              <w:t>大專弱勢</w:t>
            </w:r>
            <w:r w:rsidR="007B2D85" w:rsidRPr="00194898">
              <w:rPr>
                <w:rFonts w:ascii="標楷體" w:eastAsia="標楷體" w:hAnsi="標楷體" w:hint="eastAsia"/>
                <w:color w:val="000000"/>
              </w:rPr>
              <w:t>補助</w:t>
            </w:r>
            <w:r w:rsidR="001C7F67" w:rsidRPr="00194898">
              <w:rPr>
                <w:rFonts w:ascii="標楷體" w:eastAsia="標楷體" w:hAnsi="標楷體" w:hint="eastAsia"/>
                <w:color w:val="000000"/>
              </w:rPr>
              <w:t>資格</w:t>
            </w:r>
            <w:r w:rsidR="007B2D85" w:rsidRPr="00194898">
              <w:rPr>
                <w:rFonts w:ascii="標楷體" w:eastAsia="標楷體" w:hAnsi="標楷體" w:hint="eastAsia"/>
                <w:color w:val="000000"/>
              </w:rPr>
              <w:t>第</w:t>
            </w:r>
            <w:r w:rsidR="007B2D85" w:rsidRPr="00194898">
              <w:rPr>
                <w:rFonts w:ascii="標楷體" w:eastAsia="標楷體" w:hAnsi="標楷體" w:hint="eastAsia"/>
                <w:color w:val="000000"/>
                <w:u w:val="single"/>
              </w:rPr>
              <w:t xml:space="preserve"> </w:t>
            </w:r>
            <w:r w:rsidR="00CD2939" w:rsidRPr="00194898">
              <w:rPr>
                <w:rFonts w:ascii="標楷體" w:eastAsia="標楷體" w:hAnsi="標楷體" w:hint="eastAsia"/>
                <w:color w:val="000000"/>
                <w:u w:val="single"/>
              </w:rPr>
              <w:t xml:space="preserve"> </w:t>
            </w:r>
            <w:r w:rsidR="007B2D85" w:rsidRPr="00194898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="007B2D85" w:rsidRPr="00194898">
              <w:rPr>
                <w:rFonts w:ascii="標楷體" w:eastAsia="標楷體" w:hAnsi="標楷體" w:hint="eastAsia"/>
                <w:color w:val="000000"/>
              </w:rPr>
              <w:t>級距</w:t>
            </w:r>
          </w:p>
          <w:p w:rsidR="00702A35" w:rsidRPr="00194898" w:rsidRDefault="00194898" w:rsidP="00194898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sym w:font="Wingdings 2" w:char="F0A3"/>
            </w:r>
            <w:r w:rsidR="00702A35" w:rsidRPr="00194898">
              <w:rPr>
                <w:rFonts w:ascii="標楷體" w:eastAsia="標楷體" w:hAnsi="標楷體" w:hint="eastAsia"/>
                <w:color w:val="000000"/>
              </w:rPr>
              <w:t>低收、中低收</w:t>
            </w:r>
            <w:r w:rsidR="00A05052" w:rsidRPr="00194898">
              <w:rPr>
                <w:rFonts w:ascii="標楷體" w:eastAsia="標楷體" w:hAnsi="標楷體" w:hint="eastAsia"/>
                <w:color w:val="000000"/>
              </w:rPr>
              <w:t>（請檢附證明文件）</w:t>
            </w:r>
          </w:p>
        </w:tc>
      </w:tr>
      <w:tr w:rsidR="00E46439" w:rsidRPr="007A23AB" w:rsidTr="00E46439">
        <w:trPr>
          <w:trHeight w:val="922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46439" w:rsidRPr="007A23AB" w:rsidRDefault="00425931" w:rsidP="0042593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前一學期</w:t>
            </w:r>
            <w:r w:rsidR="00E46439" w:rsidRPr="007A23AB">
              <w:rPr>
                <w:rFonts w:ascii="標楷體" w:eastAsia="標楷體" w:hAnsi="標楷體" w:hint="eastAsia"/>
                <w:color w:val="000000"/>
              </w:rPr>
              <w:t>成績</w:t>
            </w:r>
            <w:r>
              <w:rPr>
                <w:rFonts w:ascii="標楷體" w:eastAsia="標楷體" w:hAnsi="標楷體" w:hint="eastAsia"/>
                <w:color w:val="000000"/>
              </w:rPr>
              <w:t>單</w:t>
            </w:r>
          </w:p>
        </w:tc>
        <w:tc>
          <w:tcPr>
            <w:tcW w:w="2648" w:type="dxa"/>
            <w:gridSpan w:val="2"/>
            <w:tcBorders>
              <w:right w:val="single" w:sz="4" w:space="0" w:color="auto"/>
            </w:tcBorders>
            <w:vAlign w:val="center"/>
          </w:tcPr>
          <w:p w:rsidR="00E46439" w:rsidRDefault="005E07F6" w:rsidP="00101D5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學業   分</w:t>
            </w:r>
            <w:r w:rsidRPr="005E07F6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操行    分</w:t>
            </w:r>
          </w:p>
          <w:p w:rsidR="00A55475" w:rsidRPr="00101D52" w:rsidRDefault="00A55475" w:rsidP="00A06538">
            <w:pPr>
              <w:ind w:left="180" w:hangingChars="100" w:hanging="180"/>
              <w:jc w:val="both"/>
              <w:rPr>
                <w:rFonts w:ascii="標楷體" w:eastAsia="標楷體" w:hAnsi="標楷體"/>
              </w:rPr>
            </w:pP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ascii="標楷體" w:eastAsia="標楷體" w:hAnsi="標楷體" w:hint="eastAsia"/>
                <w:b/>
                <w:sz w:val="18"/>
                <w:szCs w:val="18"/>
              </w:rPr>
              <w:t>學業</w:t>
            </w:r>
            <w:r w:rsidR="00A06538">
              <w:rPr>
                <w:rFonts w:ascii="標楷體" w:eastAsia="標楷體" w:hAnsi="標楷體" w:hint="eastAsia"/>
                <w:b/>
                <w:sz w:val="18"/>
                <w:szCs w:val="18"/>
              </w:rPr>
              <w:t>8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0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分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、操行80分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以上</w:t>
            </w: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439" w:rsidRDefault="00E311BA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</w:t>
            </w:r>
            <w:r w:rsidR="00E46439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</w:rPr>
              <w:t>務</w:t>
            </w:r>
            <w:proofErr w:type="gramEnd"/>
            <w:r w:rsidR="00E46439">
              <w:rPr>
                <w:rFonts w:ascii="標楷體" w:eastAsia="標楷體" w:hAnsi="標楷體" w:hint="eastAsia"/>
              </w:rPr>
              <w:t xml:space="preserve"> 單 位</w:t>
            </w:r>
          </w:p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(必      填)</w:t>
            </w:r>
          </w:p>
        </w:tc>
        <w:tc>
          <w:tcPr>
            <w:tcW w:w="4024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6BBA" w:rsidRPr="007A23AB" w:rsidTr="000E3FE8">
        <w:trPr>
          <w:trHeight w:val="1349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CB6BBA" w:rsidRPr="007A23AB" w:rsidRDefault="00CB6BBA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繳交文件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CB6BBA" w:rsidRPr="002670FE" w:rsidRDefault="00CB6BBA" w:rsidP="00045106">
            <w:pPr>
              <w:numPr>
                <w:ilvl w:val="0"/>
                <w:numId w:val="1"/>
              </w:numPr>
              <w:rPr>
                <w:rFonts w:ascii="標楷體" w:eastAsia="標楷體" w:hAnsi="標楷體"/>
                <w:b/>
                <w:color w:val="000000"/>
              </w:rPr>
            </w:pPr>
            <w:r w:rsidRPr="002670FE">
              <w:rPr>
                <w:rFonts w:ascii="標楷體" w:eastAsia="標楷體" w:hAnsi="標楷體" w:hint="eastAsia"/>
                <w:b/>
              </w:rPr>
              <w:t>前一</w:t>
            </w:r>
            <w:r w:rsidRPr="002670FE">
              <w:rPr>
                <w:rFonts w:ascii="標楷體" w:eastAsia="標楷體" w:hAnsi="標楷體" w:hint="eastAsia"/>
                <w:b/>
                <w:color w:val="000000"/>
              </w:rPr>
              <w:t>學期成績單</w:t>
            </w:r>
          </w:p>
          <w:p w:rsidR="002670FE" w:rsidRDefault="00045106" w:rsidP="00BE7848">
            <w:pPr>
              <w:rPr>
                <w:rFonts w:ascii="標楷體" w:eastAsia="標楷體" w:hAnsi="標楷體"/>
                <w:b/>
                <w:color w:val="000000"/>
              </w:rPr>
            </w:pPr>
            <w:r w:rsidRPr="002670FE">
              <w:rPr>
                <w:rFonts w:ascii="標楷體" w:eastAsia="標楷體" w:hAnsi="標楷體" w:hint="eastAsia"/>
                <w:b/>
                <w:color w:val="000000"/>
              </w:rPr>
              <w:t>□</w:t>
            </w:r>
            <w:r w:rsidR="001E55C3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  <w:r w:rsidR="00BE7848" w:rsidRPr="002670FE">
              <w:rPr>
                <w:rFonts w:ascii="標楷體" w:eastAsia="標楷體" w:hAnsi="標楷體" w:hint="eastAsia"/>
                <w:b/>
                <w:color w:val="000000"/>
              </w:rPr>
              <w:t>元大(□</w:t>
            </w:r>
            <w:r w:rsidRPr="002670FE">
              <w:rPr>
                <w:rFonts w:ascii="標楷體" w:eastAsia="標楷體" w:hAnsi="標楷體" w:hint="eastAsia"/>
                <w:b/>
                <w:color w:val="000000"/>
              </w:rPr>
              <w:t>大眾</w:t>
            </w:r>
            <w:r w:rsidR="00BE7848" w:rsidRPr="002670FE">
              <w:rPr>
                <w:rFonts w:ascii="標楷體" w:eastAsia="標楷體" w:hAnsi="標楷體" w:hint="eastAsia"/>
                <w:b/>
                <w:color w:val="000000"/>
              </w:rPr>
              <w:t>)</w:t>
            </w:r>
            <w:r w:rsidRPr="002670FE">
              <w:rPr>
                <w:rFonts w:ascii="標楷體" w:eastAsia="標楷體" w:hAnsi="標楷體" w:hint="eastAsia"/>
                <w:b/>
                <w:color w:val="000000"/>
              </w:rPr>
              <w:t xml:space="preserve"> □合庫 □郵局(帳</w:t>
            </w:r>
            <w:r w:rsidR="001E55C3">
              <w:rPr>
                <w:rFonts w:ascii="標楷體" w:eastAsia="標楷體" w:hAnsi="標楷體" w:hint="eastAsia"/>
                <w:b/>
                <w:color w:val="000000"/>
              </w:rPr>
              <w:t>號</w:t>
            </w:r>
            <w:r w:rsidRPr="002670FE">
              <w:rPr>
                <w:rFonts w:ascii="標楷體" w:eastAsia="標楷體" w:hAnsi="標楷體" w:hint="eastAsia"/>
                <w:b/>
                <w:color w:val="000000"/>
              </w:rPr>
              <w:t>：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      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       </w:t>
            </w:r>
            <w:r w:rsidR="002670FE">
              <w:rPr>
                <w:rFonts w:ascii="標楷體" w:eastAsia="標楷體" w:hAnsi="標楷體" w:hint="eastAsia"/>
                <w:b/>
                <w:color w:val="000000"/>
              </w:rPr>
              <w:t xml:space="preserve">       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 )</w:t>
            </w:r>
          </w:p>
          <w:p w:rsidR="00045106" w:rsidRPr="002670FE" w:rsidRDefault="00702A35" w:rsidP="00BE7848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70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※請</w:t>
            </w:r>
            <w:r w:rsidR="001E55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同學</w:t>
            </w:r>
            <w:r w:rsidR="002670FE" w:rsidRPr="002670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自行上校務系統</w:t>
            </w:r>
            <w:r w:rsidR="001E55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/學生專區登</w:t>
            </w:r>
            <w:r w:rsidR="002670FE" w:rsidRPr="002670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入</w:t>
            </w:r>
            <w:r w:rsidR="001E55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帳號，</w:t>
            </w:r>
            <w:r w:rsidR="002670FE" w:rsidRPr="002670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以利薪資作</w:t>
            </w:r>
            <w:r w:rsidR="001E55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業</w:t>
            </w:r>
            <w:r w:rsidR="002670FE" w:rsidRPr="002670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</w:p>
        </w:tc>
      </w:tr>
      <w:tr w:rsidR="00BE7848" w:rsidRPr="007A23AB" w:rsidTr="000D0D07">
        <w:trPr>
          <w:trHeight w:val="918"/>
        </w:trPr>
        <w:tc>
          <w:tcPr>
            <w:tcW w:w="1407" w:type="dxa"/>
            <w:tcBorders>
              <w:top w:val="single" w:sz="18" w:space="0" w:color="auto"/>
            </w:tcBorders>
            <w:vAlign w:val="center"/>
          </w:tcPr>
          <w:p w:rsidR="00BE7848" w:rsidRPr="007A23AB" w:rsidRDefault="00BE7848" w:rsidP="0010307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導師</w:t>
            </w:r>
          </w:p>
        </w:tc>
        <w:tc>
          <w:tcPr>
            <w:tcW w:w="8421" w:type="dxa"/>
            <w:gridSpan w:val="11"/>
            <w:tcBorders>
              <w:top w:val="single" w:sz="18" w:space="0" w:color="auto"/>
            </w:tcBorders>
          </w:tcPr>
          <w:p w:rsidR="00BE7848" w:rsidRPr="00BE7848" w:rsidRDefault="00BE7848" w:rsidP="00BE7848"/>
        </w:tc>
      </w:tr>
      <w:tr w:rsidR="000E3FE8" w:rsidRPr="007A23AB" w:rsidTr="00E46439">
        <w:trPr>
          <w:trHeight w:val="877"/>
        </w:trPr>
        <w:tc>
          <w:tcPr>
            <w:tcW w:w="1407" w:type="dxa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經辦</w:t>
            </w:r>
          </w:p>
        </w:tc>
        <w:tc>
          <w:tcPr>
            <w:tcW w:w="1932" w:type="dxa"/>
            <w:vAlign w:val="center"/>
          </w:tcPr>
          <w:p w:rsidR="000E3FE8" w:rsidRPr="007A23AB" w:rsidRDefault="000E3FE8" w:rsidP="00F26C5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E46439">
              <w:rPr>
                <w:rFonts w:ascii="標楷體" w:eastAsia="標楷體" w:hAnsi="標楷體" w:hint="eastAsia"/>
                <w:sz w:val="16"/>
                <w:szCs w:val="16"/>
              </w:rPr>
              <w:t>二級主管核定</w:t>
            </w:r>
          </w:p>
        </w:tc>
        <w:tc>
          <w:tcPr>
            <w:tcW w:w="1824" w:type="dxa"/>
            <w:gridSpan w:val="4"/>
            <w:vAlign w:val="center"/>
          </w:tcPr>
          <w:p w:rsidR="000E3FE8" w:rsidRPr="0022050B" w:rsidRDefault="000E3FE8" w:rsidP="007833CF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0E3FE8" w:rsidRPr="0022050B" w:rsidRDefault="000E3FE8" w:rsidP="00E46439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審</w:t>
            </w:r>
            <w:r>
              <w:rPr>
                <w:rFonts w:ascii="標楷體" w:eastAsia="標楷體" w:hAnsi="標楷體" w:hint="eastAsia"/>
                <w:color w:val="000000"/>
              </w:rPr>
              <w:t>查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2008" w:type="dxa"/>
            <w:vAlign w:val="center"/>
          </w:tcPr>
          <w:p w:rsidR="000E3FE8" w:rsidRPr="003057AF" w:rsidRDefault="000E3FE8" w:rsidP="00FE24DC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符合評選標準</w:t>
            </w:r>
          </w:p>
          <w:p w:rsidR="000E3FE8" w:rsidRPr="00BE7848" w:rsidRDefault="000E3FE8" w:rsidP="00FE24DC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文件齊備</w:t>
            </w:r>
          </w:p>
        </w:tc>
      </w:tr>
    </w:tbl>
    <w:p w:rsidR="004817DB" w:rsidRDefault="008C73F5" w:rsidP="008C73F5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E1DA5" wp14:editId="20A437D5">
                <wp:simplePos x="0" y="0"/>
                <wp:positionH relativeFrom="column">
                  <wp:posOffset>-91440</wp:posOffset>
                </wp:positionH>
                <wp:positionV relativeFrom="paragraph">
                  <wp:posOffset>59054</wp:posOffset>
                </wp:positionV>
                <wp:extent cx="6286500" cy="2505075"/>
                <wp:effectExtent l="0" t="0" r="0" b="952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3F5" w:rsidRPr="00BE7848" w:rsidRDefault="00F96D02" w:rsidP="00BE7848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一、</w:t>
                            </w:r>
                            <w:r w:rsidR="008C73F5" w:rsidRPr="00BE7848">
                              <w:rPr>
                                <w:rFonts w:ascii="標楷體" w:eastAsia="標楷體" w:hAnsi="標楷體" w:hint="eastAsia"/>
                              </w:rPr>
                              <w:t>評選標準：1.前一學期學業總平均80分(含)以上，操行成績80分(含)以上。</w:t>
                            </w:r>
                          </w:p>
                          <w:p w:rsidR="008C73F5" w:rsidRPr="00BE7848" w:rsidRDefault="008C73F5" w:rsidP="00BE7848">
                            <w:pPr>
                              <w:spacing w:line="300" w:lineRule="exact"/>
                              <w:ind w:firstLineChars="700" w:firstLine="1680"/>
                              <w:rPr>
                                <w:rFonts w:ascii="標楷體" w:eastAsia="標楷體" w:hAnsi="標楷體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2.符合大專弱勢</w:t>
                            </w:r>
                            <w:r w:rsidR="00D731B0" w:rsidRPr="00BE7848">
                              <w:rPr>
                                <w:rFonts w:ascii="標楷體" w:eastAsia="標楷體" w:hAnsi="標楷體" w:hint="eastAsia"/>
                              </w:rPr>
                              <w:t>、低收、中低收</w:t>
                            </w: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資格者。</w:t>
                            </w:r>
                          </w:p>
                          <w:p w:rsidR="008C73F5" w:rsidRPr="00BE7848" w:rsidRDefault="008C73F5" w:rsidP="00BE7848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二、</w:t>
                            </w:r>
                            <w:r w:rsidR="00366B66" w:rsidRPr="00BE7848">
                              <w:rPr>
                                <w:rFonts w:ascii="標楷體" w:eastAsia="標楷體" w:hAnsi="標楷體" w:hint="eastAsia"/>
                              </w:rPr>
                              <w:t>符合上項資格者</w:t>
                            </w:r>
                            <w:r w:rsidR="00F96D02" w:rsidRPr="00BE7848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F96D02" w:rsidRPr="00100E2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每學期需重新填申請表，</w:t>
                            </w:r>
                            <w:r w:rsidR="00F96D02" w:rsidRPr="00BE7848">
                              <w:rPr>
                                <w:rFonts w:ascii="標楷體" w:eastAsia="標楷體" w:hAnsi="標楷體" w:hint="eastAsia"/>
                              </w:rPr>
                              <w:t>由單位先行資審合格後送交承辦單位複審。</w:t>
                            </w:r>
                          </w:p>
                          <w:p w:rsidR="008C73F5" w:rsidRPr="00BE7848" w:rsidRDefault="008C73F5" w:rsidP="00BE7848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hd w:val="pct15" w:color="auto" w:fill="FFFFFF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三、</w:t>
                            </w:r>
                            <w:r w:rsidR="00366B66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生活服務學習每週</w:t>
                            </w:r>
                            <w:r w:rsidR="007A101F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以</w:t>
                            </w:r>
                            <w:r w:rsidR="00787E1B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8</w:t>
                            </w:r>
                            <w:r w:rsidR="00366B66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小時為上限，</w:t>
                            </w:r>
                            <w:r w:rsidR="007A101F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每月30小時，</w:t>
                            </w:r>
                            <w:r w:rsidR="00366B66" w:rsidRPr="00BE7848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核給助學金6000元。</w:t>
                            </w:r>
                          </w:p>
                          <w:p w:rsidR="00366B66" w:rsidRPr="00BE7848" w:rsidRDefault="00366B66" w:rsidP="00BE7848">
                            <w:pPr>
                              <w:spacing w:line="300" w:lineRule="exact"/>
                              <w:ind w:left="480" w:hangingChars="200" w:hanging="480"/>
                              <w:rPr>
                                <w:rFonts w:ascii="標楷體" w:eastAsia="標楷體" w:hAnsi="標楷體" w:cs="標楷體-WinCharSetFFFF-H"/>
                                <w:kern w:val="0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四、</w:t>
                            </w:r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服務學習內容應使「服務」與「學習」相結合，包含學習研究議題、文獻搜集，培養思辨能力、資料統合能力與批判性思考能力；執行研究資料收集，包含各種資料收集方式，例如質性資料訪，查、</w:t>
                            </w:r>
                            <w:proofErr w:type="gramStart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量性資料</w:t>
                            </w:r>
                            <w:proofErr w:type="gramEnd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收集。學習管理研究資料收集，例如質性資料建檔與管理方式，</w:t>
                            </w:r>
                            <w:proofErr w:type="gramStart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以及量性資料</w:t>
                            </w:r>
                            <w:proofErr w:type="gramEnd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建檔、編碼、查核與分析透過研究參與之學習歷程，引領學生於畢業前，認識未來之職場實務現況等相關學習</w:t>
                            </w:r>
                            <w:proofErr w:type="gramStart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範</w:t>
                            </w:r>
                            <w:proofErr w:type="gramEnd"/>
                            <w:r w:rsidR="00BE7848" w:rsidRPr="00BE7848">
                              <w:rPr>
                                <w:rFonts w:ascii="標楷體" w:eastAsia="標楷體" w:hAnsi="標楷體" w:hint="eastAsia"/>
                                <w:sz w:val="23"/>
                                <w:szCs w:val="23"/>
                              </w:rPr>
                              <w:t>籌，在服務的過程中獲得學習的效果。</w:t>
                            </w:r>
                          </w:p>
                          <w:p w:rsidR="008C73F5" w:rsidRPr="00BE7848" w:rsidRDefault="00366B66" w:rsidP="00BE7848">
                            <w:pPr>
                              <w:spacing w:line="300" w:lineRule="exact"/>
                              <w:ind w:left="480" w:hangingChars="200" w:hanging="48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BE7848"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  <w:r w:rsidR="008C73F5" w:rsidRPr="00BE7848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="008C73F5" w:rsidRPr="00BE7848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粗線內由申請學生據實正楷工整填寫。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E1DA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.2pt;margin-top:4.65pt;width:495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" stroked="f">
                <v:textbox>
                  <w:txbxContent>
                    <w:p w:rsidR="008C73F5" w:rsidRPr="00BE7848" w:rsidRDefault="00F96D02" w:rsidP="00BE7848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一、</w:t>
                      </w:r>
                      <w:r w:rsidR="008C73F5" w:rsidRPr="00BE7848">
                        <w:rPr>
                          <w:rFonts w:ascii="標楷體" w:eastAsia="標楷體" w:hAnsi="標楷體" w:hint="eastAsia"/>
                        </w:rPr>
                        <w:t>評選標準：1.前一學期學業總平均80分(含)以上，操行成績80分(含)以上。</w:t>
                      </w:r>
                    </w:p>
                    <w:p w:rsidR="008C73F5" w:rsidRPr="00BE7848" w:rsidRDefault="008C73F5" w:rsidP="00BE7848">
                      <w:pPr>
                        <w:spacing w:line="300" w:lineRule="exact"/>
                        <w:ind w:firstLineChars="700" w:firstLine="1680"/>
                        <w:rPr>
                          <w:rFonts w:ascii="標楷體" w:eastAsia="標楷體" w:hAnsi="標楷體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2.符合大專弱勢</w:t>
                      </w:r>
                      <w:r w:rsidR="00D731B0" w:rsidRPr="00BE7848">
                        <w:rPr>
                          <w:rFonts w:ascii="標楷體" w:eastAsia="標楷體" w:hAnsi="標楷體" w:hint="eastAsia"/>
                        </w:rPr>
                        <w:t>、低收、中低收</w:t>
                      </w:r>
                      <w:r w:rsidRPr="00BE7848">
                        <w:rPr>
                          <w:rFonts w:ascii="標楷體" w:eastAsia="標楷體" w:hAnsi="標楷體" w:hint="eastAsia"/>
                        </w:rPr>
                        <w:t>資格者。</w:t>
                      </w:r>
                    </w:p>
                    <w:p w:rsidR="008C73F5" w:rsidRPr="00BE7848" w:rsidRDefault="008C73F5" w:rsidP="00BE7848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二、</w:t>
                      </w:r>
                      <w:r w:rsidR="00366B66" w:rsidRPr="00BE7848">
                        <w:rPr>
                          <w:rFonts w:ascii="標楷體" w:eastAsia="標楷體" w:hAnsi="標楷體" w:hint="eastAsia"/>
                        </w:rPr>
                        <w:t>符合上項資格者</w:t>
                      </w:r>
                      <w:r w:rsidR="00F96D02" w:rsidRPr="00BE7848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="00F96D02" w:rsidRPr="00100E22">
                        <w:rPr>
                          <w:rFonts w:ascii="標楷體" w:eastAsia="標楷體" w:hAnsi="標楷體" w:hint="eastAsia"/>
                          <w:b/>
                        </w:rPr>
                        <w:t>每學期需重新填申請表，</w:t>
                      </w:r>
                      <w:r w:rsidR="00F96D02" w:rsidRPr="00BE7848">
                        <w:rPr>
                          <w:rFonts w:ascii="標楷體" w:eastAsia="標楷體" w:hAnsi="標楷體" w:hint="eastAsia"/>
                        </w:rPr>
                        <w:t>由單位先行資審合格後送交承辦單位複審。</w:t>
                      </w:r>
                    </w:p>
                    <w:p w:rsidR="008C73F5" w:rsidRPr="00BE7848" w:rsidRDefault="008C73F5" w:rsidP="00BE7848">
                      <w:pPr>
                        <w:spacing w:line="300" w:lineRule="exact"/>
                        <w:rPr>
                          <w:rFonts w:ascii="標楷體" w:eastAsia="標楷體" w:hAnsi="標楷體"/>
                          <w:shd w:val="pct15" w:color="auto" w:fill="FFFFFF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三、</w:t>
                      </w:r>
                      <w:r w:rsidR="00366B66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生活服務學習每週</w:t>
                      </w:r>
                      <w:r w:rsidR="007A101F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以</w:t>
                      </w:r>
                      <w:r w:rsidR="00787E1B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8</w:t>
                      </w:r>
                      <w:r w:rsidR="00366B66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小時為上限，</w:t>
                      </w:r>
                      <w:r w:rsidR="007A101F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每月30小時，</w:t>
                      </w:r>
                      <w:r w:rsidR="00366B66" w:rsidRPr="00BE7848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核給助學金6000元。</w:t>
                      </w:r>
                    </w:p>
                    <w:p w:rsidR="00366B66" w:rsidRPr="00BE7848" w:rsidRDefault="00366B66" w:rsidP="00BE7848">
                      <w:pPr>
                        <w:spacing w:line="300" w:lineRule="exact"/>
                        <w:ind w:left="480" w:hangingChars="200" w:hanging="480"/>
                        <w:rPr>
                          <w:rFonts w:ascii="標楷體" w:eastAsia="標楷體" w:hAnsi="標楷體" w:cs="標楷體-WinCharSetFFFF-H"/>
                          <w:kern w:val="0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四、</w:t>
                      </w:r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服務學習內容應使「服務」與「學習」相結合，包含學習研究議題、文獻搜集，培養思辨能力、資料統合能力與批判性思考能力；執行研究資料收集，包含各種資料收集方式，例如質性資料訪，查、</w:t>
                      </w:r>
                      <w:proofErr w:type="gramStart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量性資料</w:t>
                      </w:r>
                      <w:proofErr w:type="gramEnd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收集。學習管理研究資料收集，例如質性資料建檔與管理方式，</w:t>
                      </w:r>
                      <w:proofErr w:type="gramStart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以及量性資料</w:t>
                      </w:r>
                      <w:proofErr w:type="gramEnd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建檔、編碼、查核與分析透過研究參與之學習歷程，引領學生於畢業前，認識未來之職場實務現況等相關學習</w:t>
                      </w:r>
                      <w:proofErr w:type="gramStart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範</w:t>
                      </w:r>
                      <w:proofErr w:type="gramEnd"/>
                      <w:r w:rsidR="00BE7848" w:rsidRPr="00BE7848">
                        <w:rPr>
                          <w:rFonts w:ascii="標楷體" w:eastAsia="標楷體" w:hAnsi="標楷體" w:hint="eastAsia"/>
                          <w:sz w:val="23"/>
                          <w:szCs w:val="23"/>
                        </w:rPr>
                        <w:t>籌，在服務的過程中獲得學習的效果。</w:t>
                      </w:r>
                    </w:p>
                    <w:p w:rsidR="008C73F5" w:rsidRPr="00BE7848" w:rsidRDefault="00366B66" w:rsidP="00BE7848">
                      <w:pPr>
                        <w:spacing w:line="300" w:lineRule="exact"/>
                        <w:ind w:left="480" w:hangingChars="200" w:hanging="48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BE7848">
                        <w:rPr>
                          <w:rFonts w:ascii="標楷體" w:eastAsia="標楷體" w:hAnsi="標楷體" w:hint="eastAsia"/>
                        </w:rPr>
                        <w:t>五</w:t>
                      </w:r>
                      <w:r w:rsidR="008C73F5" w:rsidRPr="00BE7848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="008C73F5" w:rsidRPr="00BE7848">
                        <w:rPr>
                          <w:rFonts w:ascii="標楷體" w:eastAsia="標楷體" w:hAnsi="標楷體" w:hint="eastAsia"/>
                          <w:b/>
                        </w:rPr>
                        <w:t>粗線內由申請學生據實正楷工整填寫。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17DB" w:rsidSect="002670FE">
      <w:pgSz w:w="11906" w:h="16838"/>
      <w:pgMar w:top="1247" w:right="1134" w:bottom="119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8AC" w:rsidRDefault="004148AC" w:rsidP="004B0DCF">
      <w:r>
        <w:separator/>
      </w:r>
    </w:p>
  </w:endnote>
  <w:endnote w:type="continuationSeparator" w:id="0">
    <w:p w:rsidR="004148AC" w:rsidRDefault="004148AC" w:rsidP="004B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8AC" w:rsidRDefault="004148AC" w:rsidP="004B0DCF">
      <w:r>
        <w:separator/>
      </w:r>
    </w:p>
  </w:footnote>
  <w:footnote w:type="continuationSeparator" w:id="0">
    <w:p w:rsidR="004148AC" w:rsidRDefault="004148AC" w:rsidP="004B0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FF2"/>
    <w:multiLevelType w:val="hybridMultilevel"/>
    <w:tmpl w:val="399C770E"/>
    <w:lvl w:ilvl="0" w:tplc="BD6C4D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6ED"/>
    <w:multiLevelType w:val="hybridMultilevel"/>
    <w:tmpl w:val="900CB02E"/>
    <w:lvl w:ilvl="0" w:tplc="472CB32E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u w:val="none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12672"/>
    <w:rsid w:val="00045106"/>
    <w:rsid w:val="00045FC3"/>
    <w:rsid w:val="00057D4F"/>
    <w:rsid w:val="00062527"/>
    <w:rsid w:val="000755EC"/>
    <w:rsid w:val="00086741"/>
    <w:rsid w:val="00095889"/>
    <w:rsid w:val="000A05C4"/>
    <w:rsid w:val="000B2866"/>
    <w:rsid w:val="000B4730"/>
    <w:rsid w:val="000C0930"/>
    <w:rsid w:val="000C6EB0"/>
    <w:rsid w:val="000D2980"/>
    <w:rsid w:val="000D4547"/>
    <w:rsid w:val="000E3FE8"/>
    <w:rsid w:val="000F45CE"/>
    <w:rsid w:val="00100E22"/>
    <w:rsid w:val="00101D52"/>
    <w:rsid w:val="0010307F"/>
    <w:rsid w:val="0011463C"/>
    <w:rsid w:val="001216DD"/>
    <w:rsid w:val="00122A0D"/>
    <w:rsid w:val="001237D9"/>
    <w:rsid w:val="001336CC"/>
    <w:rsid w:val="0014180F"/>
    <w:rsid w:val="001611F7"/>
    <w:rsid w:val="00177144"/>
    <w:rsid w:val="00194898"/>
    <w:rsid w:val="001A2E84"/>
    <w:rsid w:val="001A4B8A"/>
    <w:rsid w:val="001B1B0E"/>
    <w:rsid w:val="001C7F67"/>
    <w:rsid w:val="001E55C3"/>
    <w:rsid w:val="001F3B52"/>
    <w:rsid w:val="001F44B7"/>
    <w:rsid w:val="001F5BB9"/>
    <w:rsid w:val="00201AE5"/>
    <w:rsid w:val="0020251A"/>
    <w:rsid w:val="002077EF"/>
    <w:rsid w:val="0022050B"/>
    <w:rsid w:val="00225D40"/>
    <w:rsid w:val="00232CAE"/>
    <w:rsid w:val="00246B4E"/>
    <w:rsid w:val="00252E6F"/>
    <w:rsid w:val="00253117"/>
    <w:rsid w:val="002670FE"/>
    <w:rsid w:val="00283DDF"/>
    <w:rsid w:val="00286A37"/>
    <w:rsid w:val="002B1B65"/>
    <w:rsid w:val="002C178F"/>
    <w:rsid w:val="00331321"/>
    <w:rsid w:val="003643B6"/>
    <w:rsid w:val="00366B66"/>
    <w:rsid w:val="0037640F"/>
    <w:rsid w:val="003A766C"/>
    <w:rsid w:val="003C5134"/>
    <w:rsid w:val="003D0CC2"/>
    <w:rsid w:val="003D5CAF"/>
    <w:rsid w:val="003F7C70"/>
    <w:rsid w:val="004148AC"/>
    <w:rsid w:val="00422E75"/>
    <w:rsid w:val="00425931"/>
    <w:rsid w:val="00426E3F"/>
    <w:rsid w:val="0045108F"/>
    <w:rsid w:val="0045328B"/>
    <w:rsid w:val="004817DB"/>
    <w:rsid w:val="00494366"/>
    <w:rsid w:val="004A01E4"/>
    <w:rsid w:val="004B0DCF"/>
    <w:rsid w:val="004E36A9"/>
    <w:rsid w:val="004F2A3F"/>
    <w:rsid w:val="00500387"/>
    <w:rsid w:val="0052790C"/>
    <w:rsid w:val="00533471"/>
    <w:rsid w:val="0055151B"/>
    <w:rsid w:val="00553DAB"/>
    <w:rsid w:val="00567343"/>
    <w:rsid w:val="00585163"/>
    <w:rsid w:val="005E07F6"/>
    <w:rsid w:val="005E6E21"/>
    <w:rsid w:val="00605372"/>
    <w:rsid w:val="00613C53"/>
    <w:rsid w:val="0061752C"/>
    <w:rsid w:val="0065784A"/>
    <w:rsid w:val="00661716"/>
    <w:rsid w:val="00677364"/>
    <w:rsid w:val="00686E92"/>
    <w:rsid w:val="006A389B"/>
    <w:rsid w:val="006E3D86"/>
    <w:rsid w:val="006F6352"/>
    <w:rsid w:val="00702A35"/>
    <w:rsid w:val="00715FC1"/>
    <w:rsid w:val="00762654"/>
    <w:rsid w:val="00770994"/>
    <w:rsid w:val="007833CF"/>
    <w:rsid w:val="00787E1B"/>
    <w:rsid w:val="007A101F"/>
    <w:rsid w:val="007A23AB"/>
    <w:rsid w:val="007B2D85"/>
    <w:rsid w:val="007E5A0B"/>
    <w:rsid w:val="008203FC"/>
    <w:rsid w:val="008214BA"/>
    <w:rsid w:val="008709B5"/>
    <w:rsid w:val="00875CEB"/>
    <w:rsid w:val="008978E5"/>
    <w:rsid w:val="008B449F"/>
    <w:rsid w:val="008C73F5"/>
    <w:rsid w:val="008E5108"/>
    <w:rsid w:val="009015A2"/>
    <w:rsid w:val="009015CA"/>
    <w:rsid w:val="00993467"/>
    <w:rsid w:val="009A2C40"/>
    <w:rsid w:val="009A5599"/>
    <w:rsid w:val="009B02F6"/>
    <w:rsid w:val="009E0AE1"/>
    <w:rsid w:val="009E4ADF"/>
    <w:rsid w:val="00A05052"/>
    <w:rsid w:val="00A06538"/>
    <w:rsid w:val="00A451DB"/>
    <w:rsid w:val="00A549C3"/>
    <w:rsid w:val="00A55475"/>
    <w:rsid w:val="00A56487"/>
    <w:rsid w:val="00A60C61"/>
    <w:rsid w:val="00A62590"/>
    <w:rsid w:val="00A727A4"/>
    <w:rsid w:val="00A72818"/>
    <w:rsid w:val="00AB2FF9"/>
    <w:rsid w:val="00AC1B32"/>
    <w:rsid w:val="00AC6CC5"/>
    <w:rsid w:val="00B17C73"/>
    <w:rsid w:val="00B30B99"/>
    <w:rsid w:val="00B34723"/>
    <w:rsid w:val="00B4126F"/>
    <w:rsid w:val="00B47059"/>
    <w:rsid w:val="00B47DA6"/>
    <w:rsid w:val="00B903D0"/>
    <w:rsid w:val="00B94E02"/>
    <w:rsid w:val="00BB2EF5"/>
    <w:rsid w:val="00BC11D3"/>
    <w:rsid w:val="00BD0E45"/>
    <w:rsid w:val="00BD43D4"/>
    <w:rsid w:val="00BD58E4"/>
    <w:rsid w:val="00BE2986"/>
    <w:rsid w:val="00BE7848"/>
    <w:rsid w:val="00BF1B47"/>
    <w:rsid w:val="00C1208F"/>
    <w:rsid w:val="00C16359"/>
    <w:rsid w:val="00C26D73"/>
    <w:rsid w:val="00C27547"/>
    <w:rsid w:val="00C413D5"/>
    <w:rsid w:val="00C57DF7"/>
    <w:rsid w:val="00C625BF"/>
    <w:rsid w:val="00C95C2B"/>
    <w:rsid w:val="00CB6BBA"/>
    <w:rsid w:val="00CD2939"/>
    <w:rsid w:val="00CD32CC"/>
    <w:rsid w:val="00CD36AB"/>
    <w:rsid w:val="00CD5A3C"/>
    <w:rsid w:val="00CE309A"/>
    <w:rsid w:val="00CE68D2"/>
    <w:rsid w:val="00CF5239"/>
    <w:rsid w:val="00CF53AA"/>
    <w:rsid w:val="00D05851"/>
    <w:rsid w:val="00D3769A"/>
    <w:rsid w:val="00D40290"/>
    <w:rsid w:val="00D41870"/>
    <w:rsid w:val="00D41A2E"/>
    <w:rsid w:val="00D42DE6"/>
    <w:rsid w:val="00D731B0"/>
    <w:rsid w:val="00DD497A"/>
    <w:rsid w:val="00DD54A8"/>
    <w:rsid w:val="00DF2F16"/>
    <w:rsid w:val="00DF507B"/>
    <w:rsid w:val="00E150D6"/>
    <w:rsid w:val="00E311BA"/>
    <w:rsid w:val="00E34908"/>
    <w:rsid w:val="00E36F41"/>
    <w:rsid w:val="00E46439"/>
    <w:rsid w:val="00E6489F"/>
    <w:rsid w:val="00E72E20"/>
    <w:rsid w:val="00E970B1"/>
    <w:rsid w:val="00EA08B6"/>
    <w:rsid w:val="00EB20DC"/>
    <w:rsid w:val="00EF368F"/>
    <w:rsid w:val="00EF61A6"/>
    <w:rsid w:val="00EF7AA3"/>
    <w:rsid w:val="00F00C31"/>
    <w:rsid w:val="00F03309"/>
    <w:rsid w:val="00F26C51"/>
    <w:rsid w:val="00F33FA8"/>
    <w:rsid w:val="00F91A13"/>
    <w:rsid w:val="00F96D02"/>
    <w:rsid w:val="00FC127A"/>
    <w:rsid w:val="00FE0A6E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40BADB2-2E7E-4F58-B7B2-FD4EB50A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2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553DAB"/>
    <w:pPr>
      <w:snapToGrid w:val="0"/>
      <w:ind w:leftChars="40" w:left="96" w:firstLineChars="600" w:firstLine="1680"/>
    </w:pPr>
    <w:rPr>
      <w:rFonts w:ascii="標楷體" w:eastAsia="標楷體" w:hAnsi="標楷體"/>
      <w:sz w:val="28"/>
    </w:rPr>
  </w:style>
  <w:style w:type="paragraph" w:customStyle="1" w:styleId="a5">
    <w:name w:val="(一)"/>
    <w:basedOn w:val="a"/>
    <w:autoRedefine/>
    <w:rsid w:val="00C95C2B"/>
    <w:pPr>
      <w:adjustRightInd w:val="0"/>
      <w:spacing w:line="320" w:lineRule="exact"/>
      <w:ind w:left="432" w:hangingChars="180" w:hanging="432"/>
      <w:textAlignment w:val="baseline"/>
    </w:pPr>
    <w:rPr>
      <w:rFonts w:ascii="標楷體" w:eastAsia="標楷體" w:hAnsi="標楷體"/>
      <w:color w:val="000000"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DF507B"/>
    <w:pPr>
      <w:ind w:left="1490" w:hangingChars="532" w:hanging="1490"/>
    </w:pPr>
    <w:rPr>
      <w:rFonts w:ascii="標楷體" w:eastAsia="標楷體" w:hAnsi="標楷體"/>
      <w:bCs/>
      <w:sz w:val="28"/>
    </w:rPr>
  </w:style>
  <w:style w:type="character" w:styleId="a8">
    <w:name w:val="annotation reference"/>
    <w:basedOn w:val="a0"/>
    <w:semiHidden/>
    <w:rsid w:val="002B1B65"/>
    <w:rPr>
      <w:sz w:val="18"/>
      <w:szCs w:val="18"/>
    </w:rPr>
  </w:style>
  <w:style w:type="paragraph" w:styleId="a9">
    <w:name w:val="annotation text"/>
    <w:basedOn w:val="a"/>
    <w:semiHidden/>
    <w:rsid w:val="002B1B65"/>
  </w:style>
  <w:style w:type="paragraph" w:styleId="aa">
    <w:name w:val="annotation subject"/>
    <w:basedOn w:val="a9"/>
    <w:next w:val="a9"/>
    <w:semiHidden/>
    <w:rsid w:val="002B1B65"/>
    <w:rPr>
      <w:b/>
      <w:bCs/>
    </w:rPr>
  </w:style>
  <w:style w:type="character" w:styleId="ab">
    <w:name w:val="Hyperlink"/>
    <w:basedOn w:val="a0"/>
    <w:rsid w:val="009E4ADF"/>
    <w:rPr>
      <w:color w:val="0000FF"/>
      <w:u w:val="single"/>
    </w:rPr>
  </w:style>
  <w:style w:type="paragraph" w:styleId="ac">
    <w:name w:val="header"/>
    <w:basedOn w:val="a"/>
    <w:link w:val="ad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4B0DCF"/>
    <w:rPr>
      <w:kern w:val="2"/>
    </w:rPr>
  </w:style>
  <w:style w:type="paragraph" w:styleId="ae">
    <w:name w:val="footer"/>
    <w:basedOn w:val="a"/>
    <w:link w:val="af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rsid w:val="004B0DCF"/>
    <w:rPr>
      <w:kern w:val="2"/>
    </w:rPr>
  </w:style>
  <w:style w:type="paragraph" w:styleId="af0">
    <w:name w:val="List Paragraph"/>
    <w:basedOn w:val="a"/>
    <w:uiPriority w:val="34"/>
    <w:qFormat/>
    <w:rsid w:val="00702A35"/>
    <w:pPr>
      <w:ind w:leftChars="200" w:left="480"/>
    </w:pPr>
  </w:style>
  <w:style w:type="paragraph" w:customStyle="1" w:styleId="Default">
    <w:name w:val="Default"/>
    <w:rsid w:val="00BE784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creator>ipchiu</dc:creator>
  <cp:lastModifiedBy>F000001243/簡珮存</cp:lastModifiedBy>
  <cp:revision>2</cp:revision>
  <cp:lastPrinted>2015-11-26T06:50:00Z</cp:lastPrinted>
  <dcterms:created xsi:type="dcterms:W3CDTF">2023-09-13T03:29:00Z</dcterms:created>
  <dcterms:modified xsi:type="dcterms:W3CDTF">2023-09-13T03:29:00Z</dcterms:modified>
</cp:coreProperties>
</file>