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450" w:lineRule="exact" w:before="0"/>
        <w:ind w:left="3655" w:right="3574" w:firstLine="0"/>
        <w:jc w:val="center"/>
        <w:rPr>
          <w:rFonts w:ascii="Microsoft JhengHei" w:eastAsia="Microsoft JhengHei" w:hint="eastAsia"/>
          <w:b/>
          <w:sz w:val="28"/>
        </w:rPr>
      </w:pPr>
      <w:r>
        <w:rPr>
          <w:rFonts w:ascii="Microsoft JhengHei" w:eastAsia="Microsoft JhengHei" w:hint="eastAsia"/>
          <w:b/>
          <w:sz w:val="28"/>
        </w:rPr>
        <w:t>導師班級經營輔導紀錄單</w:t>
      </w:r>
    </w:p>
    <w:p>
      <w:pPr>
        <w:pStyle w:val="BodyText"/>
        <w:tabs>
          <w:tab w:pos="2032" w:val="left" w:leader="none"/>
        </w:tabs>
        <w:spacing w:before="143" w:after="13"/>
        <w:ind w:left="352"/>
      </w:pPr>
      <w:r>
        <w:rPr/>
        <w:t>校區：□林口</w:t>
        <w:tab/>
        <w:t>□嘉義</w:t>
      </w:r>
    </w:p>
    <w:tbl>
      <w:tblPr>
        <w:tblW w:w="0" w:type="auto"/>
        <w:jc w:val="left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4"/>
        <w:gridCol w:w="2268"/>
        <w:gridCol w:w="709"/>
        <w:gridCol w:w="2127"/>
        <w:gridCol w:w="708"/>
        <w:gridCol w:w="286"/>
        <w:gridCol w:w="708"/>
        <w:gridCol w:w="2413"/>
      </w:tblGrid>
      <w:tr>
        <w:trPr>
          <w:trHeight w:val="398" w:hRule="atLeast"/>
        </w:trPr>
        <w:tc>
          <w:tcPr>
            <w:tcW w:w="704" w:type="dxa"/>
          </w:tcPr>
          <w:p>
            <w:pPr>
              <w:pStyle w:val="TableParagraph"/>
              <w:spacing w:before="31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部別</w:t>
            </w:r>
          </w:p>
        </w:tc>
        <w:tc>
          <w:tcPr>
            <w:tcW w:w="5104" w:type="dxa"/>
            <w:gridSpan w:val="3"/>
          </w:tcPr>
          <w:p>
            <w:pPr>
              <w:pStyle w:val="TableParagraph"/>
              <w:tabs>
                <w:tab w:pos="1228" w:val="left" w:leader="none"/>
              </w:tabs>
              <w:spacing w:before="31"/>
              <w:ind w:left="28"/>
              <w:rPr>
                <w:sz w:val="24"/>
              </w:rPr>
            </w:pPr>
            <w:r>
              <w:rPr>
                <w:sz w:val="24"/>
              </w:rPr>
              <w:t>□日間部</w:t>
              <w:tab/>
              <w:t>□進修部</w:t>
            </w:r>
          </w:p>
        </w:tc>
        <w:tc>
          <w:tcPr>
            <w:tcW w:w="708" w:type="dxa"/>
            <w:vMerge w:val="restart"/>
          </w:tcPr>
          <w:p>
            <w:pPr>
              <w:pStyle w:val="TableParagraph"/>
              <w:spacing w:line="256" w:lineRule="auto" w:before="55"/>
              <w:ind w:left="113" w:right="103"/>
              <w:rPr>
                <w:sz w:val="24"/>
              </w:rPr>
            </w:pPr>
            <w:r>
              <w:rPr>
                <w:spacing w:val="-3"/>
                <w:sz w:val="24"/>
              </w:rPr>
              <w:t>導師姓名</w:t>
            </w:r>
          </w:p>
        </w:tc>
        <w:tc>
          <w:tcPr>
            <w:tcW w:w="3407" w:type="dxa"/>
            <w:gridSpan w:val="3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704" w:type="dxa"/>
          </w:tcPr>
          <w:p>
            <w:pPr>
              <w:pStyle w:val="TableParagraph"/>
              <w:spacing w:before="31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學制</w:t>
            </w:r>
          </w:p>
        </w:tc>
        <w:tc>
          <w:tcPr>
            <w:tcW w:w="5104" w:type="dxa"/>
            <w:gridSpan w:val="3"/>
          </w:tcPr>
          <w:p>
            <w:pPr>
              <w:pStyle w:val="TableParagraph"/>
              <w:tabs>
                <w:tab w:pos="1228" w:val="left" w:leader="none"/>
                <w:tab w:pos="2428" w:val="left" w:leader="none"/>
              </w:tabs>
              <w:spacing w:before="31"/>
              <w:ind w:left="28"/>
              <w:rPr>
                <w:sz w:val="24"/>
              </w:rPr>
            </w:pPr>
            <w:r>
              <w:rPr>
                <w:sz w:val="24"/>
              </w:rPr>
              <w:t>□四技</w:t>
              <w:tab/>
              <w:t>□二技</w:t>
              <w:tab/>
              <w:t>□研究所</w:t>
            </w:r>
          </w:p>
        </w:tc>
        <w:tc>
          <w:tcPr>
            <w:tcW w:w="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7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2" w:hRule="atLeast"/>
        </w:trPr>
        <w:tc>
          <w:tcPr>
            <w:tcW w:w="704" w:type="dxa"/>
          </w:tcPr>
          <w:p>
            <w:pPr>
              <w:pStyle w:val="TableParagraph"/>
              <w:spacing w:before="72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系科</w:t>
            </w:r>
          </w:p>
        </w:tc>
        <w:tc>
          <w:tcPr>
            <w:tcW w:w="9219" w:type="dxa"/>
            <w:gridSpan w:val="7"/>
          </w:tcPr>
          <w:p>
            <w:pPr>
              <w:pStyle w:val="TableParagraph"/>
              <w:tabs>
                <w:tab w:pos="988" w:val="left" w:leader="none"/>
                <w:tab w:pos="1948" w:val="left" w:leader="none"/>
                <w:tab w:pos="2908" w:val="left" w:leader="none"/>
                <w:tab w:pos="3868" w:val="left" w:leader="none"/>
                <w:tab w:pos="4828" w:val="left" w:leader="none"/>
                <w:tab w:pos="5789" w:val="left" w:leader="none"/>
              </w:tabs>
              <w:spacing w:before="72"/>
              <w:ind w:left="28"/>
              <w:rPr>
                <w:sz w:val="24"/>
              </w:rPr>
            </w:pPr>
            <w:r>
              <w:rPr>
                <w:sz w:val="24"/>
              </w:rPr>
              <w:t>□護理</w:t>
              <w:tab/>
              <w:t>□高照</w:t>
              <w:tab/>
              <w:t>□幼保</w:t>
              <w:tab/>
              <w:t>□妝品</w:t>
              <w:tab/>
              <w:t>□保營</w:t>
              <w:tab/>
              <w:t>□呼照</w:t>
              <w:tab/>
              <w:t>□健科</w:t>
            </w:r>
          </w:p>
        </w:tc>
      </w:tr>
      <w:tr>
        <w:trPr>
          <w:trHeight w:val="541" w:hRule="atLeast"/>
        </w:trPr>
        <w:tc>
          <w:tcPr>
            <w:tcW w:w="704" w:type="dxa"/>
          </w:tcPr>
          <w:p>
            <w:pPr>
              <w:pStyle w:val="TableParagraph"/>
              <w:spacing w:before="103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班級</w:t>
            </w:r>
          </w:p>
        </w:tc>
        <w:tc>
          <w:tcPr>
            <w:tcW w:w="2268" w:type="dxa"/>
          </w:tcPr>
          <w:p>
            <w:pPr>
              <w:pStyle w:val="TableParagraph"/>
              <w:tabs>
                <w:tab w:pos="748" w:val="left" w:leader="none"/>
                <w:tab w:pos="1708" w:val="left" w:leader="none"/>
              </w:tabs>
              <w:spacing w:line="328" w:lineRule="exact" w:before="194"/>
              <w:ind w:left="28"/>
              <w:rPr>
                <w:sz w:val="24"/>
              </w:rPr>
            </w:pPr>
            <w:r>
              <w:rPr>
                <w:rFonts w:ascii="Times New Roman" w:eastAsia="Times New Roman"/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>年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  <w:r>
              <w:rPr>
                <w:sz w:val="24"/>
              </w:rPr>
              <w:t>班</w:t>
            </w:r>
          </w:p>
        </w:tc>
        <w:tc>
          <w:tcPr>
            <w:tcW w:w="709" w:type="dxa"/>
          </w:tcPr>
          <w:p>
            <w:pPr>
              <w:pStyle w:val="TableParagraph"/>
              <w:spacing w:before="103"/>
              <w:ind w:left="112"/>
              <w:rPr>
                <w:sz w:val="24"/>
              </w:rPr>
            </w:pPr>
            <w:r>
              <w:rPr>
                <w:sz w:val="24"/>
              </w:rPr>
              <w:t>對象</w:t>
            </w:r>
          </w:p>
        </w:tc>
        <w:tc>
          <w:tcPr>
            <w:tcW w:w="3121" w:type="dxa"/>
            <w:gridSpan w:val="3"/>
          </w:tcPr>
          <w:p>
            <w:pPr>
              <w:pStyle w:val="TableParagraph"/>
              <w:tabs>
                <w:tab w:pos="987" w:val="left" w:leader="none"/>
                <w:tab w:pos="2188" w:val="left" w:leader="none"/>
              </w:tabs>
              <w:spacing w:before="103"/>
              <w:ind w:left="27"/>
              <w:rPr>
                <w:sz w:val="24"/>
              </w:rPr>
            </w:pPr>
            <w:r>
              <w:rPr>
                <w:sz w:val="24"/>
              </w:rPr>
              <w:t>□個人</w:t>
              <w:tab/>
              <w:t>□小團體</w:t>
              <w:tab/>
              <w:t>□班級</w:t>
            </w:r>
          </w:p>
        </w:tc>
        <w:tc>
          <w:tcPr>
            <w:tcW w:w="708" w:type="dxa"/>
          </w:tcPr>
          <w:p>
            <w:pPr>
              <w:pStyle w:val="TableParagraph"/>
              <w:spacing w:before="103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地點</w:t>
            </w:r>
          </w:p>
        </w:tc>
        <w:tc>
          <w:tcPr>
            <w:tcW w:w="241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65" w:hRule="atLeast"/>
        </w:trPr>
        <w:tc>
          <w:tcPr>
            <w:tcW w:w="704" w:type="dxa"/>
          </w:tcPr>
          <w:p>
            <w:pPr>
              <w:pStyle w:val="TableParagraph"/>
              <w:spacing w:before="216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學生</w:t>
            </w:r>
          </w:p>
        </w:tc>
        <w:tc>
          <w:tcPr>
            <w:tcW w:w="6098" w:type="dxa"/>
            <w:gridSpan w:val="5"/>
          </w:tcPr>
          <w:p>
            <w:pPr>
              <w:pStyle w:val="TableParagraph"/>
              <w:spacing w:before="42"/>
              <w:ind w:left="28"/>
              <w:rPr>
                <w:sz w:val="20"/>
              </w:rPr>
            </w:pPr>
            <w:r>
              <w:rPr>
                <w:color w:val="A6A6A6"/>
                <w:sz w:val="20"/>
              </w:rPr>
              <w:t>可以學生個人寢室或全班為單位填寫，或列舉 </w:t>
            </w:r>
            <w:r>
              <w:rPr>
                <w:rFonts w:ascii="Times New Roman" w:eastAsia="Times New Roman"/>
                <w:color w:val="A6A6A6"/>
                <w:sz w:val="20"/>
              </w:rPr>
              <w:t>XX</w:t>
            </w:r>
            <w:r>
              <w:rPr>
                <w:rFonts w:ascii="Times New Roman" w:eastAsia="Times New Roman"/>
                <w:color w:val="A6A6A6"/>
                <w:spacing w:val="-4"/>
                <w:sz w:val="20"/>
              </w:rPr>
              <w:t> </w:t>
            </w:r>
            <w:r>
              <w:rPr>
                <w:color w:val="A6A6A6"/>
                <w:sz w:val="20"/>
              </w:rPr>
              <w:t>學生等 </w:t>
            </w:r>
            <w:r>
              <w:rPr>
                <w:rFonts w:ascii="Times New Roman" w:eastAsia="Times New Roman"/>
                <w:color w:val="A6A6A6"/>
                <w:sz w:val="20"/>
              </w:rPr>
              <w:t>X</w:t>
            </w:r>
            <w:r>
              <w:rPr>
                <w:rFonts w:ascii="Times New Roman" w:eastAsia="Times New Roman"/>
                <w:color w:val="A6A6A6"/>
                <w:spacing w:val="-2"/>
                <w:sz w:val="20"/>
              </w:rPr>
              <w:t> </w:t>
            </w:r>
            <w:r>
              <w:rPr>
                <w:color w:val="A6A6A6"/>
                <w:sz w:val="20"/>
              </w:rPr>
              <w:t>人即可。</w:t>
            </w:r>
          </w:p>
        </w:tc>
        <w:tc>
          <w:tcPr>
            <w:tcW w:w="708" w:type="dxa"/>
          </w:tcPr>
          <w:p>
            <w:pPr>
              <w:pStyle w:val="TableParagraph"/>
              <w:spacing w:before="216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人數</w:t>
            </w:r>
          </w:p>
        </w:tc>
        <w:tc>
          <w:tcPr>
            <w:tcW w:w="241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82" w:hRule="atLeast"/>
        </w:trPr>
        <w:tc>
          <w:tcPr>
            <w:tcW w:w="704" w:type="dxa"/>
          </w:tcPr>
          <w:p>
            <w:pPr>
              <w:pStyle w:val="TableParagraph"/>
              <w:spacing w:before="72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時間</w:t>
            </w:r>
          </w:p>
        </w:tc>
        <w:tc>
          <w:tcPr>
            <w:tcW w:w="9219" w:type="dxa"/>
            <w:gridSpan w:val="7"/>
          </w:tcPr>
          <w:p>
            <w:pPr>
              <w:pStyle w:val="TableParagraph"/>
              <w:tabs>
                <w:tab w:pos="1667" w:val="left" w:leader="none"/>
                <w:tab w:pos="2507" w:val="left" w:leader="none"/>
                <w:tab w:pos="2987" w:val="left" w:leader="none"/>
                <w:tab w:pos="3827" w:val="left" w:leader="none"/>
                <w:tab w:pos="4735" w:val="left" w:leader="none"/>
                <w:tab w:pos="5815" w:val="left" w:leader="none"/>
                <w:tab w:pos="7017" w:val="left" w:leader="none"/>
              </w:tabs>
              <w:spacing w:line="328" w:lineRule="exact" w:before="134"/>
              <w:ind w:left="827"/>
              <w:rPr>
                <w:rFonts w:ascii="Times New Roman" w:eastAsia="Times New Roman"/>
                <w:sz w:val="24"/>
              </w:rPr>
            </w:pPr>
            <w:r>
              <w:rPr>
                <w:sz w:val="24"/>
              </w:rPr>
              <w:t>年</w:t>
              <w:tab/>
              <w:t>月</w:t>
              <w:tab/>
              <w:t>日</w:t>
              <w:tab/>
            </w:r>
            <w:r>
              <w:rPr>
                <w:rFonts w:ascii="Times New Roman" w:eastAsia="Times New Roman"/>
                <w:sz w:val="24"/>
                <w:u w:val="single"/>
              </w:rPr>
              <w:t> </w:t>
              <w:tab/>
            </w:r>
            <w:r>
              <w:rPr>
                <w:rFonts w:ascii="Times New Roman" w:eastAsia="Times New Roman"/>
                <w:sz w:val="24"/>
              </w:rPr>
              <w:t>: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  <w:r>
              <w:rPr>
                <w:sz w:val="24"/>
              </w:rPr>
              <w:t>至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  <w:r>
              <w:rPr>
                <w:rFonts w:ascii="Times New Roman" w:eastAsia="Times New Roman"/>
                <w:sz w:val="24"/>
              </w:rPr>
              <w:t>:</w:t>
            </w:r>
            <w:r>
              <w:rPr>
                <w:rFonts w:ascii="Times New Roman" w:eastAsia="Times New Roman"/>
                <w:sz w:val="24"/>
                <w:u w:val="single"/>
              </w:rPr>
              <w:t> </w:t>
              <w:tab/>
            </w:r>
          </w:p>
        </w:tc>
      </w:tr>
      <w:tr>
        <w:trPr>
          <w:trHeight w:val="597" w:hRule="atLeast"/>
        </w:trPr>
        <w:tc>
          <w:tcPr>
            <w:tcW w:w="704" w:type="dxa"/>
          </w:tcPr>
          <w:p>
            <w:pPr>
              <w:pStyle w:val="TableParagraph"/>
              <w:spacing w:before="129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類別</w:t>
            </w:r>
          </w:p>
        </w:tc>
        <w:tc>
          <w:tcPr>
            <w:tcW w:w="9219" w:type="dxa"/>
            <w:gridSpan w:val="7"/>
          </w:tcPr>
          <w:p>
            <w:pPr>
              <w:pStyle w:val="TableParagraph"/>
              <w:tabs>
                <w:tab w:pos="1547" w:val="left" w:leader="none"/>
                <w:tab w:pos="2987" w:val="left" w:leader="none"/>
                <w:tab w:pos="4427" w:val="left" w:leader="none"/>
                <w:tab w:pos="5868" w:val="left" w:leader="none"/>
                <w:tab w:pos="9043" w:val="left" w:leader="none"/>
              </w:tabs>
              <w:spacing w:before="129"/>
              <w:ind w:left="107"/>
              <w:rPr>
                <w:rFonts w:ascii="Times New Roman" w:hAnsi="Times New Roman" w:eastAsia="Times New Roman"/>
                <w:sz w:val="24"/>
              </w:rPr>
            </w:pPr>
            <w:r>
              <w:rPr>
                <w:sz w:val="24"/>
              </w:rPr>
              <w:t>□班級活動</w:t>
              <w:tab/>
              <w:t>□住宿關懷</w:t>
              <w:tab/>
              <w:t>□學生輔導</w:t>
              <w:tab/>
              <w:t>□特殊案例</w:t>
              <w:tab/>
              <w:t>□其他</w:t>
            </w:r>
            <w:r>
              <w:rPr>
                <w:rFonts w:ascii="Times New Roman" w:hAnsi="Times New Roman" w:eastAsia="Times New Roman"/>
                <w:sz w:val="24"/>
                <w:u w:val="single"/>
              </w:rPr>
              <w:t> </w:t>
              <w:tab/>
            </w:r>
          </w:p>
        </w:tc>
      </w:tr>
      <w:tr>
        <w:trPr>
          <w:trHeight w:val="720" w:hRule="atLeast"/>
        </w:trPr>
        <w:tc>
          <w:tcPr>
            <w:tcW w:w="704" w:type="dxa"/>
          </w:tcPr>
          <w:p>
            <w:pPr>
              <w:pStyle w:val="TableParagraph"/>
              <w:spacing w:before="192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項目</w:t>
            </w:r>
          </w:p>
        </w:tc>
        <w:tc>
          <w:tcPr>
            <w:tcW w:w="9219" w:type="dxa"/>
            <w:gridSpan w:val="7"/>
          </w:tcPr>
          <w:p>
            <w:pPr>
              <w:pStyle w:val="TableParagraph"/>
              <w:tabs>
                <w:tab w:pos="1547" w:val="left" w:leader="none"/>
                <w:tab w:pos="2987" w:val="left" w:leader="none"/>
                <w:tab w:pos="4427" w:val="left" w:leader="none"/>
                <w:tab w:pos="5868" w:val="left" w:leader="none"/>
              </w:tabs>
              <w:spacing w:before="12"/>
              <w:ind w:left="107"/>
              <w:rPr>
                <w:sz w:val="24"/>
              </w:rPr>
            </w:pPr>
            <w:r>
              <w:rPr>
                <w:sz w:val="24"/>
              </w:rPr>
              <w:t>□課業學習</w:t>
              <w:tab/>
              <w:t>□人際相處</w:t>
              <w:tab/>
              <w:t>□經濟評估</w:t>
              <w:tab/>
              <w:t>□生活輔導</w:t>
              <w:tab/>
              <w:t>□身心狀況關懷</w:t>
            </w:r>
          </w:p>
          <w:p>
            <w:pPr>
              <w:pStyle w:val="TableParagraph"/>
              <w:tabs>
                <w:tab w:pos="1547" w:val="left" w:leader="none"/>
                <w:tab w:pos="2987" w:val="left" w:leader="none"/>
                <w:tab w:pos="6643" w:val="left" w:leader="none"/>
              </w:tabs>
              <w:spacing w:line="328" w:lineRule="exact" w:before="24"/>
              <w:ind w:left="107"/>
              <w:rPr>
                <w:rFonts w:ascii="Times New Roman" w:hAnsi="Times New Roman" w:eastAsia="Times New Roman"/>
                <w:sz w:val="24"/>
              </w:rPr>
            </w:pPr>
            <w:r>
              <w:rPr>
                <w:sz w:val="24"/>
              </w:rPr>
              <w:t>□生涯規劃</w:t>
              <w:tab/>
              <w:t>□就業輔導</w:t>
              <w:tab/>
              <w:t>□其他</w:t>
            </w:r>
            <w:r>
              <w:rPr>
                <w:rFonts w:ascii="Times New Roman" w:hAnsi="Times New Roman" w:eastAsia="Times New Roman"/>
                <w:sz w:val="24"/>
                <w:u w:val="single"/>
              </w:rPr>
              <w:t> </w:t>
              <w:tab/>
            </w:r>
          </w:p>
        </w:tc>
      </w:tr>
      <w:tr>
        <w:trPr>
          <w:trHeight w:val="630" w:hRule="atLeast"/>
        </w:trPr>
        <w:tc>
          <w:tcPr>
            <w:tcW w:w="704" w:type="dxa"/>
          </w:tcPr>
          <w:p>
            <w:pPr>
              <w:pStyle w:val="TableParagraph"/>
              <w:spacing w:line="316" w:lineRule="exact"/>
              <w:ind w:left="110"/>
              <w:rPr>
                <w:sz w:val="24"/>
              </w:rPr>
            </w:pPr>
            <w:r>
              <w:rPr>
                <w:sz w:val="24"/>
              </w:rPr>
              <w:t>其他</w:t>
            </w:r>
          </w:p>
          <w:p>
            <w:pPr>
              <w:pStyle w:val="TableParagraph"/>
              <w:spacing w:line="294" w:lineRule="exact"/>
              <w:ind w:left="110"/>
              <w:rPr>
                <w:sz w:val="24"/>
              </w:rPr>
            </w:pPr>
            <w:r>
              <w:rPr>
                <w:sz w:val="24"/>
              </w:rPr>
              <w:t>佐證</w:t>
            </w:r>
          </w:p>
        </w:tc>
        <w:tc>
          <w:tcPr>
            <w:tcW w:w="9219" w:type="dxa"/>
            <w:gridSpan w:val="7"/>
          </w:tcPr>
          <w:p>
            <w:pPr>
              <w:pStyle w:val="TableParagraph"/>
              <w:tabs>
                <w:tab w:pos="3467" w:val="left" w:leader="none"/>
                <w:tab w:pos="5628" w:val="left" w:leader="none"/>
                <w:tab w:pos="9043" w:val="left" w:leader="none"/>
              </w:tabs>
              <w:spacing w:before="148"/>
              <w:ind w:left="107"/>
              <w:rPr>
                <w:rFonts w:ascii="Times New Roman" w:hAnsi="Times New Roman" w:eastAsia="Times New Roman"/>
                <w:sz w:val="24"/>
              </w:rPr>
            </w:pPr>
            <w:r>
              <w:rPr>
                <w:sz w:val="24"/>
              </w:rPr>
              <w:t>□已填寫異常事件處理報告表</w:t>
              <w:tab/>
              <w:t>□</w:t>
            </w:r>
            <w:hyperlink r:id="rId5">
              <w:r>
                <w:rPr>
                  <w:sz w:val="24"/>
                </w:rPr>
                <w:t>寢室內務評分表</w:t>
              </w:r>
            </w:hyperlink>
            <w:r>
              <w:rPr>
                <w:sz w:val="24"/>
              </w:rPr>
              <w:tab/>
              <w:t>□其他</w:t>
            </w:r>
            <w:r>
              <w:rPr>
                <w:rFonts w:ascii="Times New Roman" w:hAnsi="Times New Roman" w:eastAsia="Times New Roman"/>
                <w:sz w:val="24"/>
                <w:u w:val="single"/>
              </w:rPr>
              <w:t> </w:t>
              <w:tab/>
            </w:r>
          </w:p>
        </w:tc>
      </w:tr>
      <w:tr>
        <w:trPr>
          <w:trHeight w:val="8405" w:hRule="atLeast"/>
        </w:trPr>
        <w:tc>
          <w:tcPr>
            <w:tcW w:w="704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0"/>
              <w:rPr>
                <w:sz w:val="28"/>
              </w:rPr>
            </w:pPr>
          </w:p>
          <w:p>
            <w:pPr>
              <w:pStyle w:val="TableParagraph"/>
              <w:spacing w:line="172" w:lineRule="auto"/>
              <w:ind w:left="225" w:right="226"/>
              <w:rPr>
                <w:sz w:val="24"/>
              </w:rPr>
            </w:pPr>
            <w:r>
              <w:rPr>
                <w:sz w:val="24"/>
              </w:rPr>
              <w:t>輔導</w:t>
            </w:r>
          </w:p>
          <w:p>
            <w:pPr>
              <w:pStyle w:val="TableParagraph"/>
              <w:spacing w:line="172" w:lineRule="auto" w:before="76"/>
              <w:ind w:left="225" w:right="226"/>
              <w:rPr>
                <w:sz w:val="24"/>
              </w:rPr>
            </w:pPr>
            <w:r>
              <w:rPr>
                <w:sz w:val="24"/>
              </w:rPr>
              <w:t>活動</w:t>
            </w:r>
          </w:p>
          <w:p>
            <w:pPr>
              <w:pStyle w:val="TableParagraph"/>
              <w:spacing w:line="172" w:lineRule="auto" w:before="76"/>
              <w:ind w:left="225" w:right="226"/>
              <w:rPr>
                <w:sz w:val="24"/>
              </w:rPr>
            </w:pPr>
            <w:r>
              <w:rPr>
                <w:sz w:val="24"/>
              </w:rPr>
              <w:t>內容</w:t>
            </w:r>
          </w:p>
        </w:tc>
        <w:tc>
          <w:tcPr>
            <w:tcW w:w="9219" w:type="dxa"/>
            <w:gridSpan w:val="7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260" w:val="left" w:leader="none"/>
              </w:tabs>
              <w:spacing w:line="261" w:lineRule="exact" w:before="0" w:after="0"/>
              <w:ind w:left="259" w:right="0" w:hanging="153"/>
              <w:jc w:val="left"/>
              <w:rPr>
                <w:sz w:val="20"/>
              </w:rPr>
            </w:pPr>
            <w:r>
              <w:rPr>
                <w:color w:val="A6A6A6"/>
                <w:sz w:val="20"/>
              </w:rPr>
              <w:t>事件或案例輔導請簡述內容、處理過程及輔導重點或成效。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60" w:val="left" w:leader="none"/>
              </w:tabs>
              <w:spacing w:line="269" w:lineRule="exact" w:before="0" w:after="0"/>
              <w:ind w:left="259" w:right="0" w:hanging="153"/>
              <w:jc w:val="left"/>
              <w:rPr>
                <w:sz w:val="20"/>
              </w:rPr>
            </w:pPr>
            <w:r>
              <w:rPr>
                <w:color w:val="A6A6A6"/>
                <w:sz w:val="20"/>
              </w:rPr>
              <w:t>班級經營活動請檢附活動內容、成效及照片等。</w:t>
            </w:r>
          </w:p>
        </w:tc>
      </w:tr>
    </w:tbl>
    <w:p>
      <w:pPr>
        <w:pStyle w:val="BodyText"/>
        <w:spacing w:line="294" w:lineRule="exact"/>
        <w:ind w:left="232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9.284298pt;margin-top:-226.746002pt;width:15.3pt;height:6pt;mso-position-horizontal-relative:page;mso-position-vertical-relative:paragraph;z-index:-15890944" type="#_x0000_t202" id="docshape1" filled="false" stroked="false">
            <v:textbox inset="0,0,0,0" style="layout-flow:vertical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rFonts w:ascii="Times New Roman"/>
                      <w:sz w:val="24"/>
                    </w:rPr>
                  </w:pPr>
                  <w:r>
                    <w:rPr>
                      <w:rFonts w:ascii="Times New Roman"/>
                      <w:sz w:val="24"/>
                    </w:rPr>
                    <w:t>(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9.284298pt;margin-top:-198.786011pt;width:15.3pt;height:6pt;mso-position-horizontal-relative:page;mso-position-vertical-relative:paragraph;z-index:-15890432" type="#_x0000_t202" id="docshape2" filled="false" stroked="false">
            <v:textbox inset="0,0,0,0" style="layout-flow:vertical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rFonts w:ascii="Times New Roman"/>
                      <w:sz w:val="24"/>
                    </w:rPr>
                  </w:pPr>
                  <w:r>
                    <w:rPr>
                      <w:rFonts w:ascii="Times New Roman"/>
                      <w:sz w:val="24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>
          <w:spacing w:val="-1"/>
        </w:rPr>
        <w:t>備註：</w:t>
      </w:r>
      <w:r>
        <w:rPr>
          <w:rFonts w:ascii="Times New Roman" w:eastAsia="Times New Roman"/>
        </w:rPr>
        <w:t>1.</w:t>
      </w:r>
      <w:r>
        <w:rPr/>
        <w:t>本表可適用於班級活動</w:t>
      </w:r>
      <w:r>
        <w:rPr>
          <w:rFonts w:ascii="Times New Roman" w:eastAsia="Times New Roman"/>
        </w:rPr>
        <w:t>(</w:t>
      </w:r>
      <w:r>
        <w:rPr/>
        <w:t>含班會</w:t>
      </w:r>
      <w:r>
        <w:rPr>
          <w:rFonts w:ascii="Times New Roman" w:eastAsia="Times New Roman"/>
        </w:rPr>
        <w:t>)</w:t>
      </w:r>
      <w:r>
        <w:rPr/>
        <w:t>、宿舍訪視及學生輔導等相關活動。</w:t>
      </w:r>
    </w:p>
    <w:p>
      <w:pPr>
        <w:pStyle w:val="ListParagraph"/>
        <w:numPr>
          <w:ilvl w:val="0"/>
          <w:numId w:val="2"/>
        </w:numPr>
        <w:tabs>
          <w:tab w:pos="1134" w:val="left" w:leader="none"/>
        </w:tabs>
        <w:spacing w:line="281" w:lineRule="exact" w:before="0" w:after="0"/>
        <w:ind w:left="1133" w:right="0" w:hanging="182"/>
        <w:jc w:val="left"/>
        <w:rPr>
          <w:sz w:val="24"/>
        </w:rPr>
      </w:pPr>
      <w:r>
        <w:rPr>
          <w:spacing w:val="-1"/>
          <w:sz w:val="24"/>
        </w:rPr>
        <w:t>繳交時間，請於每學期末依通知繳回生輔組</w:t>
      </w:r>
      <w:r>
        <w:rPr>
          <w:rFonts w:ascii="Times New Roman" w:eastAsia="Times New Roman"/>
          <w:sz w:val="24"/>
        </w:rPr>
        <w:t>(</w:t>
      </w:r>
      <w:r>
        <w:rPr>
          <w:sz w:val="24"/>
        </w:rPr>
        <w:t>學務組</w:t>
      </w:r>
      <w:r>
        <w:rPr>
          <w:rFonts w:ascii="Times New Roman" w:eastAsia="Times New Roman"/>
          <w:sz w:val="24"/>
        </w:rPr>
        <w:t>/</w:t>
      </w:r>
      <w:r>
        <w:rPr>
          <w:sz w:val="24"/>
        </w:rPr>
        <w:t>進推組</w:t>
      </w:r>
      <w:r>
        <w:rPr>
          <w:rFonts w:ascii="Times New Roman" w:eastAsia="Times New Roman"/>
          <w:sz w:val="24"/>
        </w:rPr>
        <w:t>)</w:t>
      </w:r>
      <w:r>
        <w:rPr>
          <w:sz w:val="24"/>
        </w:rPr>
        <w:t>綜整後，由承辦單位存查。</w:t>
      </w:r>
    </w:p>
    <w:p>
      <w:pPr>
        <w:pStyle w:val="ListParagraph"/>
        <w:numPr>
          <w:ilvl w:val="0"/>
          <w:numId w:val="2"/>
        </w:numPr>
        <w:tabs>
          <w:tab w:pos="1134" w:val="left" w:leader="none"/>
        </w:tabs>
        <w:spacing w:line="308" w:lineRule="exact" w:before="0" w:after="0"/>
        <w:ind w:left="1133" w:right="0" w:hanging="182"/>
        <w:jc w:val="left"/>
        <w:rPr>
          <w:sz w:val="24"/>
        </w:rPr>
      </w:pPr>
      <w:r>
        <w:rPr>
          <w:spacing w:val="-1"/>
          <w:sz w:val="24"/>
        </w:rPr>
        <w:t>依紀錄內容需求，可自由調整表格。</w:t>
      </w:r>
    </w:p>
    <w:p>
      <w:pPr>
        <w:spacing w:after="0" w:line="308" w:lineRule="exact"/>
        <w:jc w:val="left"/>
        <w:rPr>
          <w:sz w:val="24"/>
        </w:rPr>
        <w:sectPr>
          <w:type w:val="continuous"/>
          <w:pgSz w:w="11910" w:h="16840"/>
          <w:pgMar w:top="800" w:bottom="280" w:left="740" w:right="820"/>
        </w:sectPr>
      </w:pPr>
    </w:p>
    <w:p>
      <w:pPr>
        <w:pStyle w:val="ListParagraph"/>
        <w:numPr>
          <w:ilvl w:val="0"/>
          <w:numId w:val="3"/>
        </w:numPr>
        <w:tabs>
          <w:tab w:pos="428" w:val="left" w:leader="none"/>
        </w:tabs>
        <w:spacing w:line="240" w:lineRule="auto" w:before="51" w:after="0"/>
        <w:ind w:left="427" w:right="0" w:hanging="316"/>
        <w:jc w:val="left"/>
        <w:rPr>
          <w:sz w:val="32"/>
        </w:rPr>
      </w:pPr>
      <w:r>
        <w:rPr>
          <w:sz w:val="32"/>
        </w:rPr>
        <w:t>班級經營活動照片及說明</w:t>
      </w:r>
    </w:p>
    <w:tbl>
      <w:tblPr>
        <w:tblW w:w="0" w:type="auto"/>
        <w:jc w:val="left"/>
        <w:tblInd w:w="274" w:type="dxa"/>
        <w:tblBorders>
          <w:top w:val="thinThickMediumGap" w:sz="6" w:space="0" w:color="000000"/>
          <w:left w:val="thinThickMediumGap" w:sz="6" w:space="0" w:color="000000"/>
          <w:bottom w:val="thinThickMediumGap" w:sz="6" w:space="0" w:color="000000"/>
          <w:right w:val="thinThickMediumGap" w:sz="6" w:space="0" w:color="000000"/>
          <w:insideH w:val="thinThickMediumGap" w:sz="6" w:space="0" w:color="000000"/>
          <w:insideV w:val="thinThickMediumGap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20"/>
        <w:gridCol w:w="283"/>
        <w:gridCol w:w="4822"/>
      </w:tblGrid>
      <w:tr>
        <w:trPr>
          <w:trHeight w:val="5672" w:hRule="atLeast"/>
        </w:trPr>
        <w:tc>
          <w:tcPr>
            <w:tcW w:w="4820" w:type="dxa"/>
            <w:tcBorders>
              <w:bottom w:val="double" w:sz="4" w:space="0" w:color="000000"/>
              <w:right w:val="thickThinMediumGap" w:sz="6" w:space="0" w:color="000000"/>
            </w:tcBorders>
          </w:tcPr>
          <w:p>
            <w:pPr>
              <w:pStyle w:val="TableParagraph"/>
              <w:rPr>
                <w:sz w:val="32"/>
              </w:rPr>
            </w:pPr>
          </w:p>
          <w:p>
            <w:pPr>
              <w:pStyle w:val="TableParagraph"/>
              <w:rPr>
                <w:sz w:val="32"/>
              </w:rPr>
            </w:pPr>
          </w:p>
          <w:p>
            <w:pPr>
              <w:pStyle w:val="TableParagraph"/>
              <w:rPr>
                <w:sz w:val="32"/>
              </w:rPr>
            </w:pPr>
          </w:p>
          <w:p>
            <w:pPr>
              <w:pStyle w:val="TableParagraph"/>
              <w:rPr>
                <w:sz w:val="32"/>
              </w:rPr>
            </w:pPr>
          </w:p>
          <w:p>
            <w:pPr>
              <w:pStyle w:val="TableParagraph"/>
              <w:rPr>
                <w:sz w:val="32"/>
              </w:rPr>
            </w:pPr>
          </w:p>
          <w:p>
            <w:pPr>
              <w:pStyle w:val="TableParagraph"/>
              <w:spacing w:before="10"/>
              <w:rPr>
                <w:sz w:val="26"/>
              </w:rPr>
            </w:pPr>
          </w:p>
          <w:p>
            <w:pPr>
              <w:pStyle w:val="TableParagraph"/>
              <w:spacing w:before="1"/>
              <w:ind w:left="2077" w:right="2049"/>
              <w:jc w:val="center"/>
              <w:rPr>
                <w:sz w:val="32"/>
              </w:rPr>
            </w:pPr>
            <w:r>
              <w:rPr>
                <w:color w:val="A6A6A6"/>
                <w:w w:val="95"/>
                <w:sz w:val="32"/>
              </w:rPr>
              <w:t>照片</w:t>
            </w:r>
          </w:p>
        </w:tc>
        <w:tc>
          <w:tcPr>
            <w:tcW w:w="283" w:type="dxa"/>
            <w:tcBorders>
              <w:top w:val="nil"/>
              <w:bottom w:val="nil"/>
              <w:right w:val="thickThinMediumGap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822" w:type="dxa"/>
            <w:tcBorders>
              <w:bottom w:val="double" w:sz="4" w:space="0" w:color="000000"/>
              <w:right w:val="thickThinMediumGap" w:sz="6" w:space="0" w:color="000000"/>
            </w:tcBorders>
          </w:tcPr>
          <w:p>
            <w:pPr>
              <w:pStyle w:val="TableParagraph"/>
              <w:rPr>
                <w:sz w:val="32"/>
              </w:rPr>
            </w:pPr>
          </w:p>
          <w:p>
            <w:pPr>
              <w:pStyle w:val="TableParagraph"/>
              <w:rPr>
                <w:sz w:val="32"/>
              </w:rPr>
            </w:pPr>
          </w:p>
          <w:p>
            <w:pPr>
              <w:pStyle w:val="TableParagraph"/>
              <w:rPr>
                <w:sz w:val="32"/>
              </w:rPr>
            </w:pPr>
          </w:p>
          <w:p>
            <w:pPr>
              <w:pStyle w:val="TableParagraph"/>
              <w:rPr>
                <w:sz w:val="32"/>
              </w:rPr>
            </w:pPr>
          </w:p>
          <w:p>
            <w:pPr>
              <w:pStyle w:val="TableParagraph"/>
              <w:rPr>
                <w:sz w:val="32"/>
              </w:rPr>
            </w:pPr>
          </w:p>
          <w:p>
            <w:pPr>
              <w:pStyle w:val="TableParagraph"/>
              <w:spacing w:before="10"/>
              <w:rPr>
                <w:sz w:val="26"/>
              </w:rPr>
            </w:pPr>
          </w:p>
          <w:p>
            <w:pPr>
              <w:pStyle w:val="TableParagraph"/>
              <w:spacing w:before="1"/>
              <w:ind w:left="2080" w:right="2048"/>
              <w:jc w:val="center"/>
              <w:rPr>
                <w:sz w:val="32"/>
              </w:rPr>
            </w:pPr>
            <w:r>
              <w:rPr>
                <w:color w:val="A6A6A6"/>
                <w:w w:val="95"/>
                <w:sz w:val="32"/>
              </w:rPr>
              <w:t>照片</w:t>
            </w:r>
          </w:p>
        </w:tc>
      </w:tr>
      <w:tr>
        <w:trPr>
          <w:trHeight w:val="567" w:hRule="atLeast"/>
        </w:trPr>
        <w:tc>
          <w:tcPr>
            <w:tcW w:w="4820" w:type="dxa"/>
            <w:tcBorders>
              <w:top w:val="double" w:sz="4" w:space="0" w:color="000000"/>
              <w:bottom w:val="thickThinMediumGap" w:sz="6" w:space="0" w:color="000000"/>
              <w:right w:val="thickThinMediumGap" w:sz="6" w:space="0" w:color="000000"/>
            </w:tcBorders>
          </w:tcPr>
          <w:p>
            <w:pPr>
              <w:pStyle w:val="TableParagraph"/>
              <w:spacing w:before="112"/>
              <w:ind w:left="92"/>
              <w:rPr>
                <w:sz w:val="24"/>
              </w:rPr>
            </w:pPr>
            <w:r>
              <w:rPr>
                <w:sz w:val="24"/>
              </w:rPr>
              <w:t>說明：</w:t>
            </w:r>
          </w:p>
        </w:tc>
        <w:tc>
          <w:tcPr>
            <w:tcW w:w="283" w:type="dxa"/>
            <w:tcBorders>
              <w:top w:val="nil"/>
              <w:bottom w:val="nil"/>
              <w:right w:val="thickThinMediumGap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822" w:type="dxa"/>
            <w:tcBorders>
              <w:top w:val="double" w:sz="4" w:space="0" w:color="000000"/>
              <w:bottom w:val="thickThinMediumGap" w:sz="6" w:space="0" w:color="000000"/>
              <w:right w:val="thickThinMediumGap" w:sz="6" w:space="0" w:color="000000"/>
            </w:tcBorders>
          </w:tcPr>
          <w:p>
            <w:pPr>
              <w:pStyle w:val="TableParagraph"/>
              <w:spacing w:before="112"/>
              <w:ind w:left="95"/>
              <w:rPr>
                <w:sz w:val="24"/>
              </w:rPr>
            </w:pPr>
            <w:r>
              <w:rPr>
                <w:sz w:val="24"/>
              </w:rPr>
              <w:t>說明：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2"/>
        </w:rPr>
      </w:pPr>
    </w:p>
    <w:tbl>
      <w:tblPr>
        <w:tblW w:w="0" w:type="auto"/>
        <w:jc w:val="left"/>
        <w:tblInd w:w="274" w:type="dxa"/>
        <w:tblBorders>
          <w:top w:val="thinThickMediumGap" w:sz="6" w:space="0" w:color="000000"/>
          <w:left w:val="thinThickMediumGap" w:sz="6" w:space="0" w:color="000000"/>
          <w:bottom w:val="thinThickMediumGap" w:sz="6" w:space="0" w:color="000000"/>
          <w:right w:val="thinThickMediumGap" w:sz="6" w:space="0" w:color="000000"/>
          <w:insideH w:val="thinThickMediumGap" w:sz="6" w:space="0" w:color="000000"/>
          <w:insideV w:val="thinThickMediumGap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20"/>
        <w:gridCol w:w="283"/>
        <w:gridCol w:w="4822"/>
      </w:tblGrid>
      <w:tr>
        <w:trPr>
          <w:trHeight w:val="5670" w:hRule="atLeast"/>
        </w:trPr>
        <w:tc>
          <w:tcPr>
            <w:tcW w:w="4820" w:type="dxa"/>
            <w:tcBorders>
              <w:bottom w:val="double" w:sz="4" w:space="0" w:color="000000"/>
              <w:right w:val="thickThinMediumGap" w:sz="6" w:space="0" w:color="000000"/>
            </w:tcBorders>
          </w:tcPr>
          <w:p>
            <w:pPr>
              <w:pStyle w:val="TableParagraph"/>
              <w:rPr>
                <w:sz w:val="32"/>
              </w:rPr>
            </w:pPr>
          </w:p>
          <w:p>
            <w:pPr>
              <w:pStyle w:val="TableParagraph"/>
              <w:rPr>
                <w:sz w:val="32"/>
              </w:rPr>
            </w:pPr>
          </w:p>
          <w:p>
            <w:pPr>
              <w:pStyle w:val="TableParagraph"/>
              <w:rPr>
                <w:sz w:val="32"/>
              </w:rPr>
            </w:pPr>
          </w:p>
          <w:p>
            <w:pPr>
              <w:pStyle w:val="TableParagraph"/>
              <w:rPr>
                <w:sz w:val="32"/>
              </w:rPr>
            </w:pPr>
          </w:p>
          <w:p>
            <w:pPr>
              <w:pStyle w:val="TableParagraph"/>
              <w:rPr>
                <w:sz w:val="32"/>
              </w:rPr>
            </w:pPr>
          </w:p>
          <w:p>
            <w:pPr>
              <w:pStyle w:val="TableParagraph"/>
              <w:spacing w:before="13"/>
              <w:rPr>
                <w:sz w:val="26"/>
              </w:rPr>
            </w:pPr>
          </w:p>
          <w:p>
            <w:pPr>
              <w:pStyle w:val="TableParagraph"/>
              <w:ind w:left="2077" w:right="2049"/>
              <w:jc w:val="center"/>
              <w:rPr>
                <w:sz w:val="32"/>
              </w:rPr>
            </w:pPr>
            <w:r>
              <w:rPr>
                <w:color w:val="A6A6A6"/>
                <w:w w:val="95"/>
                <w:sz w:val="32"/>
              </w:rPr>
              <w:t>照片</w:t>
            </w:r>
          </w:p>
        </w:tc>
        <w:tc>
          <w:tcPr>
            <w:tcW w:w="283" w:type="dxa"/>
            <w:tcBorders>
              <w:top w:val="nil"/>
              <w:bottom w:val="nil"/>
              <w:right w:val="thickThinMediumGap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822" w:type="dxa"/>
            <w:tcBorders>
              <w:bottom w:val="double" w:sz="4" w:space="0" w:color="000000"/>
              <w:right w:val="thickThinMediumGap" w:sz="6" w:space="0" w:color="000000"/>
            </w:tcBorders>
          </w:tcPr>
          <w:p>
            <w:pPr>
              <w:pStyle w:val="TableParagraph"/>
              <w:rPr>
                <w:sz w:val="32"/>
              </w:rPr>
            </w:pPr>
          </w:p>
          <w:p>
            <w:pPr>
              <w:pStyle w:val="TableParagraph"/>
              <w:rPr>
                <w:sz w:val="32"/>
              </w:rPr>
            </w:pPr>
          </w:p>
          <w:p>
            <w:pPr>
              <w:pStyle w:val="TableParagraph"/>
              <w:rPr>
                <w:sz w:val="32"/>
              </w:rPr>
            </w:pPr>
          </w:p>
          <w:p>
            <w:pPr>
              <w:pStyle w:val="TableParagraph"/>
              <w:rPr>
                <w:sz w:val="32"/>
              </w:rPr>
            </w:pPr>
          </w:p>
          <w:p>
            <w:pPr>
              <w:pStyle w:val="TableParagraph"/>
              <w:rPr>
                <w:sz w:val="32"/>
              </w:rPr>
            </w:pPr>
          </w:p>
          <w:p>
            <w:pPr>
              <w:pStyle w:val="TableParagraph"/>
              <w:spacing w:before="13"/>
              <w:rPr>
                <w:sz w:val="26"/>
              </w:rPr>
            </w:pPr>
          </w:p>
          <w:p>
            <w:pPr>
              <w:pStyle w:val="TableParagraph"/>
              <w:ind w:left="2080" w:right="2048"/>
              <w:jc w:val="center"/>
              <w:rPr>
                <w:sz w:val="32"/>
              </w:rPr>
            </w:pPr>
            <w:r>
              <w:rPr>
                <w:color w:val="A6A6A6"/>
                <w:w w:val="95"/>
                <w:sz w:val="32"/>
              </w:rPr>
              <w:t>照片</w:t>
            </w:r>
          </w:p>
        </w:tc>
      </w:tr>
      <w:tr>
        <w:trPr>
          <w:trHeight w:val="569" w:hRule="atLeast"/>
        </w:trPr>
        <w:tc>
          <w:tcPr>
            <w:tcW w:w="4820" w:type="dxa"/>
            <w:tcBorders>
              <w:top w:val="double" w:sz="4" w:space="0" w:color="000000"/>
              <w:bottom w:val="thickThinMediumGap" w:sz="6" w:space="0" w:color="000000"/>
              <w:right w:val="thickThinMediumGap" w:sz="6" w:space="0" w:color="000000"/>
            </w:tcBorders>
          </w:tcPr>
          <w:p>
            <w:pPr>
              <w:pStyle w:val="TableParagraph"/>
              <w:spacing w:before="117"/>
              <w:ind w:left="92"/>
              <w:rPr>
                <w:sz w:val="24"/>
              </w:rPr>
            </w:pPr>
            <w:r>
              <w:rPr>
                <w:sz w:val="24"/>
              </w:rPr>
              <w:t>說明：</w:t>
            </w:r>
          </w:p>
        </w:tc>
        <w:tc>
          <w:tcPr>
            <w:tcW w:w="283" w:type="dxa"/>
            <w:tcBorders>
              <w:top w:val="nil"/>
              <w:bottom w:val="nil"/>
              <w:right w:val="thickThinMediumGap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822" w:type="dxa"/>
            <w:tcBorders>
              <w:top w:val="double" w:sz="4" w:space="0" w:color="000000"/>
              <w:bottom w:val="thickThinMediumGap" w:sz="6" w:space="0" w:color="000000"/>
              <w:right w:val="thickThinMediumGap" w:sz="6" w:space="0" w:color="000000"/>
            </w:tcBorders>
          </w:tcPr>
          <w:p>
            <w:pPr>
              <w:pStyle w:val="TableParagraph"/>
              <w:spacing w:before="117"/>
              <w:ind w:left="95"/>
              <w:rPr>
                <w:sz w:val="24"/>
              </w:rPr>
            </w:pPr>
            <w:r>
              <w:rPr>
                <w:sz w:val="24"/>
              </w:rPr>
              <w:t>說明：</w:t>
            </w:r>
          </w:p>
        </w:tc>
      </w:tr>
    </w:tbl>
    <w:sectPr>
      <w:pgSz w:w="11910" w:h="16840"/>
      <w:pgMar w:top="1240" w:bottom="280" w:left="74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Wingdings">
    <w:altName w:val="Wingdings"/>
    <w:charset w:val="2"/>
    <w:family w:val="auto"/>
    <w:pitch w:val="variable"/>
  </w:font>
  <w:font w:name="PMingLiU">
    <w:altName w:val="PMingLiU"/>
    <w:charset w:val="0"/>
    <w:family w:val="roman"/>
    <w:pitch w:val="variable"/>
  </w:font>
  <w:font w:name="Microsoft JhengHei">
    <w:altName w:val="Microsoft JhengHe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"/>
      <w:lvlJc w:val="left"/>
      <w:pPr>
        <w:ind w:left="427" w:hanging="316"/>
      </w:pPr>
      <w:rPr>
        <w:rFonts w:hint="default" w:ascii="Wingdings" w:hAnsi="Wingdings" w:eastAsia="Wingdings" w:cs="Wingdings"/>
        <w:b w:val="0"/>
        <w:bCs w:val="0"/>
        <w:i w:val="0"/>
        <w:iCs w:val="0"/>
        <w:spacing w:val="-1"/>
        <w:w w:val="99"/>
        <w:sz w:val="30"/>
        <w:szCs w:val="30"/>
        <w:lang w:val="en-US" w:eastAsia="zh-tw" w:bidi="ar-SA"/>
      </w:rPr>
    </w:lvl>
    <w:lvl w:ilvl="1">
      <w:start w:val="0"/>
      <w:numFmt w:val="bullet"/>
      <w:lvlText w:val="•"/>
      <w:lvlJc w:val="left"/>
      <w:pPr>
        <w:ind w:left="1412" w:hanging="316"/>
      </w:pPr>
      <w:rPr>
        <w:rFonts w:hint="default"/>
        <w:lang w:val="en-US" w:eastAsia="zh-tw" w:bidi="ar-SA"/>
      </w:rPr>
    </w:lvl>
    <w:lvl w:ilvl="2">
      <w:start w:val="0"/>
      <w:numFmt w:val="bullet"/>
      <w:lvlText w:val="•"/>
      <w:lvlJc w:val="left"/>
      <w:pPr>
        <w:ind w:left="2405" w:hanging="316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3397" w:hanging="316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4390" w:hanging="316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5383" w:hanging="316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6375" w:hanging="316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7368" w:hanging="316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8361" w:hanging="316"/>
      </w:pPr>
      <w:rPr>
        <w:rFonts w:hint="default"/>
        <w:lang w:val="en-US" w:eastAsia="zh-tw" w:bidi="ar-SA"/>
      </w:rPr>
    </w:lvl>
  </w:abstractNum>
  <w:abstractNum w:abstractNumId="1">
    <w:multiLevelType w:val="hybridMultilevel"/>
    <w:lvl w:ilvl="0">
      <w:start w:val="2"/>
      <w:numFmt w:val="decimal"/>
      <w:lvlText w:val="%1."/>
      <w:lvlJc w:val="left"/>
      <w:pPr>
        <w:ind w:left="1133" w:hanging="18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2"/>
        <w:szCs w:val="22"/>
        <w:lang w:val="en-US" w:eastAsia="zh-tw" w:bidi="ar-SA"/>
      </w:rPr>
    </w:lvl>
    <w:lvl w:ilvl="1">
      <w:start w:val="0"/>
      <w:numFmt w:val="bullet"/>
      <w:lvlText w:val="•"/>
      <w:lvlJc w:val="left"/>
      <w:pPr>
        <w:ind w:left="2060" w:hanging="181"/>
      </w:pPr>
      <w:rPr>
        <w:rFonts w:hint="default"/>
        <w:lang w:val="en-US" w:eastAsia="zh-tw" w:bidi="ar-SA"/>
      </w:rPr>
    </w:lvl>
    <w:lvl w:ilvl="2">
      <w:start w:val="0"/>
      <w:numFmt w:val="bullet"/>
      <w:lvlText w:val="•"/>
      <w:lvlJc w:val="left"/>
      <w:pPr>
        <w:ind w:left="2981" w:hanging="181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3901" w:hanging="181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4822" w:hanging="181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5743" w:hanging="181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6663" w:hanging="181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7584" w:hanging="181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8505" w:hanging="181"/>
      </w:pPr>
      <w:rPr>
        <w:rFonts w:hint="default"/>
        <w:lang w:val="en-US" w:eastAsia="zh-tw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259" w:hanging="152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A6A6A6"/>
        <w:spacing w:val="0"/>
        <w:w w:val="99"/>
        <w:sz w:val="18"/>
        <w:szCs w:val="18"/>
        <w:lang w:val="en-US" w:eastAsia="zh-tw" w:bidi="ar-SA"/>
      </w:rPr>
    </w:lvl>
    <w:lvl w:ilvl="1">
      <w:start w:val="0"/>
      <w:numFmt w:val="bullet"/>
      <w:lvlText w:val="•"/>
      <w:lvlJc w:val="left"/>
      <w:pPr>
        <w:ind w:left="1154" w:hanging="152"/>
      </w:pPr>
      <w:rPr>
        <w:rFonts w:hint="default"/>
        <w:lang w:val="en-US" w:eastAsia="zh-tw" w:bidi="ar-SA"/>
      </w:rPr>
    </w:lvl>
    <w:lvl w:ilvl="2">
      <w:start w:val="0"/>
      <w:numFmt w:val="bullet"/>
      <w:lvlText w:val="•"/>
      <w:lvlJc w:val="left"/>
      <w:pPr>
        <w:ind w:left="2049" w:hanging="152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2944" w:hanging="152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3839" w:hanging="152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4734" w:hanging="152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5629" w:hanging="152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6524" w:hanging="152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7419" w:hanging="152"/>
      </w:pPr>
      <w:rPr>
        <w:rFonts w:hint="default"/>
        <w:lang w:val="en-US" w:eastAsia="zh-tw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MingLiU" w:hAnsi="PMingLiU" w:eastAsia="PMingLiU" w:cs="PMingLiU"/>
      <w:lang w:val="en-US" w:eastAsia="zh-tw" w:bidi="ar-SA"/>
    </w:rPr>
  </w:style>
  <w:style w:styleId="BodyText" w:type="paragraph">
    <w:name w:val="Body Text"/>
    <w:basedOn w:val="Normal"/>
    <w:uiPriority w:val="1"/>
    <w:qFormat/>
    <w:pPr/>
    <w:rPr>
      <w:rFonts w:ascii="PMingLiU" w:hAnsi="PMingLiU" w:eastAsia="PMingLiU" w:cs="PMingLiU"/>
      <w:sz w:val="24"/>
      <w:szCs w:val="24"/>
      <w:lang w:val="en-US" w:eastAsia="zh-tw" w:bidi="ar-SA"/>
    </w:rPr>
  </w:style>
  <w:style w:styleId="ListParagraph" w:type="paragraph">
    <w:name w:val="List Paragraph"/>
    <w:basedOn w:val="Normal"/>
    <w:uiPriority w:val="1"/>
    <w:qFormat/>
    <w:pPr>
      <w:ind w:left="1133" w:hanging="182"/>
    </w:pPr>
    <w:rPr>
      <w:rFonts w:ascii="PMingLiU" w:hAnsi="PMingLiU" w:eastAsia="PMingLiU" w:cs="PMingLiU"/>
      <w:lang w:val="en-US" w:eastAsia="zh-tw" w:bidi="ar-SA"/>
    </w:rPr>
  </w:style>
  <w:style w:styleId="TableParagraph" w:type="paragraph">
    <w:name w:val="Table Paragraph"/>
    <w:basedOn w:val="Normal"/>
    <w:uiPriority w:val="1"/>
    <w:qFormat/>
    <w:pPr/>
    <w:rPr>
      <w:rFonts w:ascii="PMingLiU" w:hAnsi="PMingLiU" w:eastAsia="PMingLiU" w:cs="PMingLiU"/>
      <w:lang w:val="en-US" w:eastAsia="zh-tw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studentaffairs.cgust.edu.tw/ezfiles/6/1006/attach/17/pta_3302_8180719_71032.doc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cgust</dc:creator>
  <dcterms:created xsi:type="dcterms:W3CDTF">2021-09-15T06:59:41Z</dcterms:created>
  <dcterms:modified xsi:type="dcterms:W3CDTF">2021-09-15T06:59:41Z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2021-09-15T00:00:00Z</vt:filetime>
  </property>
</Properties>
</file>